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C20E6" w14:textId="0AE21A46" w:rsidR="009465FD" w:rsidRPr="009465FD" w:rsidRDefault="009465FD" w:rsidP="00C97F57">
      <w:pPr>
        <w:pStyle w:val="Heading1"/>
      </w:pPr>
      <w:r w:rsidRPr="009465FD">
        <w:rPr>
          <w:lang w:bidi="cy-GB"/>
        </w:rPr>
        <w:t>Cais am Ddatganiadau o Diddordeb - Cefnogi Datgarboneiddio Sector Diwylliannol a Threftadaeth Cymru - Peilot</w:t>
      </w:r>
    </w:p>
    <w:p w14:paraId="0FBA3624" w14:textId="4E37094E" w:rsidR="00553825" w:rsidRDefault="00553825" w:rsidP="009465FD">
      <w:r>
        <w:rPr>
          <w:lang w:bidi="cy-GB"/>
        </w:rPr>
        <w:t xml:space="preserve">Mae Llyfrgell Genedlaethol Cymru (LlGC) </w:t>
      </w:r>
      <w:bookmarkStart w:id="0" w:name="_Hlk219989725"/>
      <w:r>
        <w:rPr>
          <w:lang w:bidi="cy-GB"/>
        </w:rPr>
        <w:t>mewn partneriaeth â Llywodraeth Cymru a Cadw yn chwilio am hyd at 2 sefydliad diwylliannol neu dreftadaeth</w:t>
      </w:r>
      <w:r w:rsidR="009465FD">
        <w:rPr>
          <w:rStyle w:val="FootnoteReference"/>
          <w:lang w:bidi="cy-GB"/>
        </w:rPr>
        <w:footnoteReference w:id="1"/>
      </w:r>
      <w:r>
        <w:rPr>
          <w:lang w:bidi="cy-GB"/>
        </w:rPr>
        <w:t xml:space="preserve"> sy'n rheoli, yn defnyddio neu wedi’u lleoli mewn adeilad rhestredig, i gymryd rhan mewn prosiect peilot i helpu sefydliadau ddeall y camau a'r prosesau nesaf sy'n gysylltiedig â datgarboneiddio eu hadeilad, o bosibl fel rhan o'u strategaeth Sero Net.</w:t>
      </w:r>
    </w:p>
    <w:bookmarkEnd w:id="0"/>
    <w:p w14:paraId="530967DF" w14:textId="7AE12BE7" w:rsidR="00553825" w:rsidRPr="005217BE" w:rsidRDefault="00553825" w:rsidP="00C97F57">
      <w:pPr>
        <w:pStyle w:val="Heading2"/>
      </w:pPr>
      <w:r w:rsidRPr="005217BE">
        <w:rPr>
          <w:lang w:bidi="cy-GB"/>
        </w:rPr>
        <w:t>Cefndir</w:t>
      </w:r>
    </w:p>
    <w:p w14:paraId="7B51E10F" w14:textId="06E96CE7" w:rsidR="00C54E4F" w:rsidRDefault="009465FD" w:rsidP="00C54E4F">
      <w:pPr>
        <w:spacing w:after="0"/>
      </w:pPr>
      <w:r w:rsidRPr="00E63FE0">
        <w:rPr>
          <w:lang w:bidi="cy-GB"/>
        </w:rPr>
        <w:t xml:space="preserve">Gan weithio mewn partneriaeth â Llywodraeth Cymru, mae Llyfrgell Genedlaethol Cymru (LlGC) yn arwain ar Rhaglen Argyfwng Hinsawdd proffil uchel a thrawsbynciol sy'n gweithio ar draws tri maes polisi – diwylliant, y celfyddydau a'r amgylchedd hanesyddol (Cadw). Mae'r rhaglen yn cefnogi cyflawni Uchelgais 16 y Blaenoriaethau ar gyfer Diwylliant, sef i'r sector diwylliant ddangos </w:t>
      </w:r>
      <w:r w:rsidRPr="00E63FE0">
        <w:rPr>
          <w:i/>
          <w:lang w:bidi="cy-GB"/>
        </w:rPr>
        <w:t>"arweinyddiaeth a chydweithio yn ei ddulliau gweithredu ar gyfer datblygu cynaliadwy, meithrin gwydnwch, a mynd i’r afael â’r argyfyngau hinsawdd a natur"</w:t>
      </w:r>
      <w:r w:rsidRPr="00E63FE0">
        <w:rPr>
          <w:lang w:bidi="cy-GB"/>
        </w:rPr>
        <w:t xml:space="preserve">, trwy gyflwyno cyfres o </w:t>
      </w:r>
      <w:r w:rsidR="00C54E4F" w:rsidRPr="004F3770">
        <w:rPr>
          <w:rStyle w:val="normaltextrun"/>
          <w:rFonts w:cstheme="minorHAnsi"/>
          <w:lang w:bidi="cy-GB"/>
        </w:rPr>
        <w:t>brosiectau strategol a mentrau datblygu sector</w:t>
      </w:r>
      <w:r w:rsidR="00C54E4F" w:rsidRPr="004F3770">
        <w:rPr>
          <w:rFonts w:cstheme="minorHAnsi"/>
          <w:lang w:bidi="cy-GB"/>
        </w:rPr>
        <w:t xml:space="preserve"> i gefnogi blaenoriaethau a amlinellir yn y Rhaglen Lywodraethu 2021-2026, Blaenoriaethau ar gyfer Diwylliant, Deddf Llesiant Cenedlaethau'r Dyfodol a'r </w:t>
      </w:r>
      <w:hyperlink r:id="rId11" w:history="1">
        <w:r w:rsidR="00C54E4F" w:rsidRPr="004F3770">
          <w:rPr>
            <w:rStyle w:val="Hyperlink"/>
            <w:rFonts w:cstheme="minorHAnsi"/>
            <w:lang w:bidi="cy-GB"/>
          </w:rPr>
          <w:t>sector Diwylliant: adroddiad argyfyngau hinsawdd a natur</w:t>
        </w:r>
      </w:hyperlink>
      <w:r w:rsidR="00C54E4F" w:rsidRPr="004F3770">
        <w:rPr>
          <w:rFonts w:cstheme="minorHAnsi"/>
          <w:lang w:bidi="cy-GB"/>
        </w:rPr>
        <w:t>.</w:t>
      </w:r>
    </w:p>
    <w:p w14:paraId="0F340413" w14:textId="77777777" w:rsidR="00C54E4F" w:rsidRDefault="00C54E4F" w:rsidP="00C54E4F">
      <w:pPr>
        <w:spacing w:after="0"/>
      </w:pPr>
    </w:p>
    <w:p w14:paraId="42F35FDF" w14:textId="18D9F304" w:rsidR="008A345F" w:rsidRDefault="008A345F" w:rsidP="00C54E4F">
      <w:pPr>
        <w:spacing w:after="0"/>
      </w:pPr>
      <w:r w:rsidRPr="008A345F">
        <w:t xml:space="preserve">I gefnogi'r camau gweithredu hyn o dan Uchelgais 16, mae Llywodraeth Cymru yn comisiynu ymchwil i seilwaith </w:t>
      </w:r>
      <w:r>
        <w:t>corfforol</w:t>
      </w:r>
      <w:r w:rsidRPr="008A345F">
        <w:t xml:space="preserve"> y sector diwylliant yng Nghymru gyda'r bwriad o ddatblygu cynllun buddsoddi cyfalaf strategol tymor hwy.</w:t>
      </w:r>
    </w:p>
    <w:p w14:paraId="75810811" w14:textId="77777777" w:rsidR="008A345F" w:rsidRDefault="008A345F" w:rsidP="00C54E4F">
      <w:pPr>
        <w:spacing w:after="0"/>
      </w:pPr>
    </w:p>
    <w:p w14:paraId="02EE163A" w14:textId="45F17327" w:rsidR="00553825" w:rsidRPr="00EF05DC" w:rsidRDefault="004D75C6" w:rsidP="00C54E4F">
      <w:pPr>
        <w:spacing w:after="0"/>
      </w:pPr>
      <w:r>
        <w:rPr>
          <w:lang w:bidi="cy-GB"/>
        </w:rPr>
        <w:t xml:space="preserve">Mae'r prosiect </w:t>
      </w:r>
      <w:r>
        <w:rPr>
          <w:b/>
          <w:lang w:bidi="cy-GB"/>
        </w:rPr>
        <w:t>peilot - Cefnogi datgarboneiddio sector diwylliannol a threftadaeth Cymru</w:t>
      </w:r>
      <w:r>
        <w:rPr>
          <w:lang w:bidi="cy-GB"/>
        </w:rPr>
        <w:t xml:space="preserve"> yn adeiladu ar Brosiect Datgarboneiddio'r Sector Diwylliannol a Threftadaeth yn Lloegr, a reolir gan y penseiri Haworth Tompkins, a ariennir gan Gyngor Celfyddydau Lloegr (ACE) a Historic England (HE) ac yn gweithio'n agos mewn partneriaeth â nhw. Mae'r prosiect hwn wedi cyflwyno pecyn adnoddau newydd i gefnogi sefydliadau </w:t>
      </w:r>
      <w:r>
        <w:rPr>
          <w:lang w:bidi="cy-GB"/>
        </w:rPr>
        <w:lastRenderedPageBreak/>
        <w:t xml:space="preserve">diwylliannol a threftadaeth sy'n gyfrifol am adeiladau hanesyddol gyda </w:t>
      </w:r>
      <w:hyperlink r:id="rId12" w:history="1">
        <w:r w:rsidR="00EF05DC" w:rsidRPr="00553825">
          <w:rPr>
            <w:rStyle w:val="Hyperlink"/>
            <w:i/>
            <w:lang w:bidi="cy-GB"/>
          </w:rPr>
          <w:t>Developing a Decarbonisation Plan</w:t>
        </w:r>
      </w:hyperlink>
      <w:r>
        <w:rPr>
          <w:lang w:bidi="cy-GB"/>
        </w:rPr>
        <w:t>, y gellir ei gymhwyso'n effeithiol i sefydliadau yng Nghymru hefyd.</w:t>
      </w:r>
    </w:p>
    <w:p w14:paraId="54383BBC" w14:textId="67F0C4E4" w:rsidR="006A2649" w:rsidRDefault="006A2649" w:rsidP="009465FD">
      <w:pPr>
        <w:spacing w:after="0"/>
      </w:pPr>
    </w:p>
    <w:p w14:paraId="52530348" w14:textId="38FFC8A4" w:rsidR="006A2649" w:rsidRDefault="006A2649" w:rsidP="00C97F57">
      <w:pPr>
        <w:pStyle w:val="Heading2"/>
      </w:pPr>
      <w:r>
        <w:rPr>
          <w:lang w:bidi="cy-GB"/>
        </w:rPr>
        <w:t>Y Cyfle</w:t>
      </w:r>
    </w:p>
    <w:p w14:paraId="188F408F" w14:textId="77777777" w:rsidR="006A2649" w:rsidRPr="009465FD" w:rsidRDefault="006A2649" w:rsidP="009465FD">
      <w:pPr>
        <w:spacing w:after="0"/>
      </w:pPr>
    </w:p>
    <w:p w14:paraId="068A19EC" w14:textId="3CCC9A4A" w:rsidR="00092178" w:rsidRDefault="009465FD" w:rsidP="00092178">
      <w:r w:rsidRPr="009465FD">
        <w:rPr>
          <w:lang w:bidi="cy-GB"/>
        </w:rPr>
        <w:t xml:space="preserve">Bydd sefydliadau a ddewiswyd yn </w:t>
      </w:r>
      <w:bookmarkStart w:id="1" w:name="_Hlk219989784"/>
      <w:r w:rsidRPr="009465FD">
        <w:rPr>
          <w:lang w:bidi="cy-GB"/>
        </w:rPr>
        <w:t>cymryd rhan mewn prosiect (</w:t>
      </w:r>
      <w:r w:rsidRPr="009465FD">
        <w:rPr>
          <w:b/>
          <w:lang w:bidi="cy-GB"/>
        </w:rPr>
        <w:t>Mawrth 2026 – Mawrth 2027</w:t>
      </w:r>
      <w:r w:rsidRPr="009465FD">
        <w:rPr>
          <w:lang w:bidi="cy-GB"/>
        </w:rPr>
        <w:t>) er mwyn:</w:t>
      </w:r>
    </w:p>
    <w:p w14:paraId="6FE25E83" w14:textId="2CFC280C" w:rsidR="00092178" w:rsidRPr="009465FD" w:rsidRDefault="00092178" w:rsidP="00092178">
      <w:pPr>
        <w:pStyle w:val="ListParagraph"/>
        <w:numPr>
          <w:ilvl w:val="0"/>
          <w:numId w:val="9"/>
        </w:numPr>
      </w:pPr>
      <w:r w:rsidRPr="009465FD">
        <w:rPr>
          <w:lang w:bidi="cy-GB"/>
        </w:rPr>
        <w:t xml:space="preserve">eu helpu i gael dealltwriaeth glir o'r camau a'r prosesau sydd eu hangen er mwyn datgarboneiddio eu hadeiladau </w:t>
      </w:r>
    </w:p>
    <w:p w14:paraId="62E8CC37" w14:textId="6DC6C519" w:rsidR="00092178" w:rsidRPr="009465FD" w:rsidRDefault="00092178" w:rsidP="00092178">
      <w:pPr>
        <w:pStyle w:val="ListParagraph"/>
        <w:numPr>
          <w:ilvl w:val="0"/>
          <w:numId w:val="9"/>
        </w:numPr>
      </w:pPr>
      <w:r w:rsidRPr="009465FD">
        <w:rPr>
          <w:lang w:bidi="cy-GB"/>
        </w:rPr>
        <w:t>deall pa fathau o arolwg y mae angen iddynt eu comisiynu, beth mae'r arolygon hyn yn ei gynnwys a pha wybodaeth y gallant ei ddisgwyl o'r adroddiadau</w:t>
      </w:r>
    </w:p>
    <w:p w14:paraId="7F163E32" w14:textId="220B716F" w:rsidR="00092178" w:rsidRDefault="00092178" w:rsidP="00092178">
      <w:pPr>
        <w:pStyle w:val="ListParagraph"/>
        <w:numPr>
          <w:ilvl w:val="0"/>
          <w:numId w:val="9"/>
        </w:numPr>
      </w:pPr>
      <w:r>
        <w:rPr>
          <w:lang w:bidi="cy-GB"/>
        </w:rPr>
        <w:t xml:space="preserve">profi'r pecyn adnoddau newydd </w:t>
      </w:r>
      <w:hyperlink r:id="rId13" w:history="1">
        <w:r w:rsidRPr="00553825">
          <w:rPr>
            <w:rStyle w:val="Hyperlink"/>
            <w:i/>
            <w:lang w:bidi="cy-GB"/>
          </w:rPr>
          <w:t>Developing a Decarbonisation Plan</w:t>
        </w:r>
      </w:hyperlink>
      <w:r>
        <w:rPr>
          <w:lang w:bidi="cy-GB"/>
        </w:rPr>
        <w:t xml:space="preserve"> a ddatblygwyd trwy Gyngor Celfyddydau Lloegr (ACE) a Phrosiect Datgarboneiddio Sector Diwylliannol a Threftadaeth Lloegr Hanesyddol (HE).</w:t>
      </w:r>
      <w:bookmarkEnd w:id="1"/>
    </w:p>
    <w:p w14:paraId="3BB9BDA3" w14:textId="7A1D5746" w:rsidR="00092178" w:rsidRDefault="00092178" w:rsidP="00092178">
      <w:r w:rsidRPr="009465FD">
        <w:rPr>
          <w:lang w:bidi="cy-GB"/>
        </w:rPr>
        <w:t xml:space="preserve">Y nod yw cael gwared ar y dryswch ynglŷn â'r broses ac egluro’r camau a'r prosesau nesaf sy'n gysylltiedig â datgarboneiddio eu hadeilad, o bosibl fel rhan o'u strategaeth Sero Net, ac i ennill hyder wrth gomisiynu'r arolygon a'r asesiadau mwyaf priodol i lywio'r gwaith hwn (e.e. gosod pympiau gwres, paneli solar, newidiadau ffabrig ac ati). </w:t>
      </w:r>
    </w:p>
    <w:p w14:paraId="34A0CFBC" w14:textId="141F820F" w:rsidR="00F23306" w:rsidRDefault="00F23306" w:rsidP="00092178">
      <w:r>
        <w:rPr>
          <w:lang w:bidi="cy-GB"/>
        </w:rPr>
        <w:t>Bydd y prosiect hefyd yn cynhyrchu astudiaethau achos a fydd yn ddefnyddiol i sefydliadau diwylliannol a threftadaeth eraill yng Nghymru, yn cynyddu dealltwriaeth a hyder ynghylch datgarboneiddio o fewn gweithlu diwylliant a threftadaeth Cymru, ac yn darparu model y gellid ei gyflwyno'n ehangach ar draws y sector yn y dyfodol yn amodol ar sicrhau cyllid ychwanegol.</w:t>
      </w:r>
    </w:p>
    <w:p w14:paraId="2DDC81FF" w14:textId="77777777" w:rsidR="009465FD" w:rsidRPr="009465FD" w:rsidRDefault="009465FD" w:rsidP="009465FD">
      <w:bookmarkStart w:id="2" w:name="_Hlk219989805"/>
      <w:r w:rsidRPr="009465FD">
        <w:rPr>
          <w:lang w:bidi="cy-GB"/>
        </w:rPr>
        <w:t xml:space="preserve">Ar gyfer pob un o'r adeiladau rhestredig a ddewiswyd, bydd y prosiect yn ariannu cost lawn ystod o arolygon ac asesiadau yn seiliedig ar y dull adeilad cyfan. Bydd yr allbwn yn adroddiad yn amlinellu pa ymyriadau addas, cydgysylltiedig, cytbwys ac integredig sy'n briodol ar gyfer yr adeilad a'r sefydliad penodol hwnnw, i'w cefnogi i ddatgarboneiddio eu hadeilad. </w:t>
      </w:r>
    </w:p>
    <w:bookmarkEnd w:id="2"/>
    <w:p w14:paraId="7F73D6B2" w14:textId="77777777" w:rsidR="009465FD" w:rsidRPr="009465FD" w:rsidRDefault="009465FD" w:rsidP="009465FD">
      <w:r w:rsidRPr="009465FD">
        <w:rPr>
          <w:lang w:bidi="cy-GB"/>
        </w:rPr>
        <w:t xml:space="preserve">Ni fydd unrhyw gost ariannol i'r cyfranogwyr prosiect a ddewiswyd, fodd bynnag, er mwyn i'r prosiect fod yn llwyddiannus, bydd disgwyl i'r cyfranogwyr gyfrannu ymrwymiadau mewn nwyddau i'r prosiect (gweler isod am fwy o fanylion). </w:t>
      </w:r>
    </w:p>
    <w:p w14:paraId="47D35EFE" w14:textId="2C584A01" w:rsidR="00092178" w:rsidRDefault="00092178" w:rsidP="009465FD">
      <w:r>
        <w:rPr>
          <w:lang w:bidi="cy-GB"/>
        </w:rPr>
        <w:t>Bydd LlGC yn comisiynu ymgynghorwyr i gynnal arolygon ar 2 adeilad gwahanol a ddewiswyd o'r sefydliadau sy'n cyflwyno datganiad o ddiddordeb (gweler Ffurflen Microsoft a'r meini prawf dethol). Ein nod yw dewis adeiladau:</w:t>
      </w:r>
    </w:p>
    <w:p w14:paraId="4E7E6609" w14:textId="25E15E61" w:rsidR="00E040A1" w:rsidRDefault="00E040A1" w:rsidP="00E040A1">
      <w:pPr>
        <w:pStyle w:val="ListParagraph"/>
        <w:numPr>
          <w:ilvl w:val="0"/>
          <w:numId w:val="12"/>
        </w:numPr>
      </w:pPr>
      <w:r>
        <w:rPr>
          <w:lang w:bidi="cy-GB"/>
        </w:rPr>
        <w:t>a fydd yn cynhyrchu allbynnau arolwg sy'n gynrychioliadol ac yn berthnasol i'r ystod ehangaf posibl o sefydliadau diwylliannol a threftadaeth</w:t>
      </w:r>
    </w:p>
    <w:p w14:paraId="79885DE8" w14:textId="56993476" w:rsidR="00092178" w:rsidRDefault="00092178" w:rsidP="00092178">
      <w:pPr>
        <w:pStyle w:val="ListParagraph"/>
        <w:numPr>
          <w:ilvl w:val="0"/>
          <w:numId w:val="12"/>
        </w:numPr>
      </w:pPr>
      <w:r>
        <w:rPr>
          <w:lang w:bidi="cy-GB"/>
        </w:rPr>
        <w:lastRenderedPageBreak/>
        <w:t>mewn gwahanol ardaloedd daearyddol o Gymru</w:t>
      </w:r>
    </w:p>
    <w:p w14:paraId="1A005A4F" w14:textId="25DEA21D" w:rsidR="009465FD" w:rsidRDefault="00916C83" w:rsidP="009465FD">
      <w:pPr>
        <w:pStyle w:val="ListParagraph"/>
        <w:numPr>
          <w:ilvl w:val="0"/>
          <w:numId w:val="12"/>
        </w:numPr>
      </w:pPr>
      <w:r>
        <w:rPr>
          <w:lang w:bidi="cy-GB"/>
        </w:rPr>
        <w:t>sy’n cael eu defnyddio neu eu meddiannu gan wahanol fathau o sefydliadau diwylliannol/treftadaeth</w:t>
      </w:r>
    </w:p>
    <w:p w14:paraId="1A95550E" w14:textId="77777777" w:rsidR="009465FD" w:rsidRPr="009465FD" w:rsidRDefault="009465FD" w:rsidP="009465FD">
      <w:r w:rsidRPr="009465FD">
        <w:rPr>
          <w:lang w:bidi="cy-GB"/>
        </w:rPr>
        <w:t xml:space="preserve">Nid yw'n hanfodol cael arolygon blaenorol (er enghraifft, arolygon cyflwr), ond bydd gofyn i chi roi data ynni ar gyfer yr adeilad (er enghraifft, biliau) a rhoi mynediad llaw i'r adeilad ac unrhyw wybodaeth a data sydd ar gael a allai fod o ddefnydd, i'r ymgynghorydd(wyr). </w:t>
      </w:r>
    </w:p>
    <w:p w14:paraId="6DECB115" w14:textId="6C7FCB5C" w:rsidR="009465FD" w:rsidRPr="009465FD" w:rsidRDefault="009465FD" w:rsidP="00017B70">
      <w:pPr>
        <w:pStyle w:val="Heading3"/>
      </w:pPr>
      <w:r w:rsidRPr="009465FD">
        <w:rPr>
          <w:lang w:bidi="cy-GB"/>
        </w:rPr>
        <w:t>Beth yw'r manteision i'r sefydliadau diwylliannol / treftadaeth a ddewiswyd</w:t>
      </w:r>
    </w:p>
    <w:p w14:paraId="4C1AB8D0" w14:textId="5CD364DA" w:rsidR="009465FD" w:rsidRPr="009465FD" w:rsidRDefault="009465FD" w:rsidP="00C97F57">
      <w:pPr>
        <w:numPr>
          <w:ilvl w:val="0"/>
          <w:numId w:val="2"/>
        </w:numPr>
      </w:pPr>
      <w:r w:rsidRPr="009465FD">
        <w:rPr>
          <w:lang w:bidi="cy-GB"/>
        </w:rPr>
        <w:t xml:space="preserve">Bydd arolygon ac asesiadau cyfredol yn cael eu cynnal yn eu hadeilad. </w:t>
      </w:r>
    </w:p>
    <w:p w14:paraId="3830E57F" w14:textId="77777777" w:rsidR="009465FD" w:rsidRPr="009465FD" w:rsidRDefault="009465FD" w:rsidP="009465FD">
      <w:pPr>
        <w:numPr>
          <w:ilvl w:val="0"/>
          <w:numId w:val="3"/>
        </w:numPr>
      </w:pPr>
      <w:r w:rsidRPr="009465FD">
        <w:rPr>
          <w:lang w:bidi="cy-GB"/>
        </w:rPr>
        <w:t xml:space="preserve">Byddant yn derbyn set bwrpasol a chlir o argymhellion i'w harwain tuag at ddatgarboneiddio </w:t>
      </w:r>
    </w:p>
    <w:p w14:paraId="46E0FC1F" w14:textId="77777777" w:rsidR="009465FD" w:rsidRPr="009465FD" w:rsidRDefault="009465FD" w:rsidP="009465FD"/>
    <w:p w14:paraId="403519F0" w14:textId="34D0DC2F" w:rsidR="009465FD" w:rsidRPr="009465FD" w:rsidRDefault="009465FD" w:rsidP="00017B70">
      <w:pPr>
        <w:pStyle w:val="Heading3"/>
      </w:pPr>
      <w:r w:rsidRPr="009465FD">
        <w:rPr>
          <w:lang w:bidi="cy-GB"/>
        </w:rPr>
        <w:t xml:space="preserve">Yr hyn fydd Llywodraeth Cymru, LlGC a Cadw yn ei gael o'r prosiect </w:t>
      </w:r>
    </w:p>
    <w:p w14:paraId="5030DC83" w14:textId="4B9BBA82" w:rsidR="009465FD" w:rsidRPr="009465FD" w:rsidRDefault="009465FD" w:rsidP="009465FD">
      <w:pPr>
        <w:numPr>
          <w:ilvl w:val="0"/>
          <w:numId w:val="4"/>
        </w:numPr>
      </w:pPr>
      <w:r w:rsidRPr="009465FD">
        <w:rPr>
          <w:lang w:bidi="cy-GB"/>
        </w:rPr>
        <w:t xml:space="preserve">Mynediad heb unrhyw gyfyngiadau a chaniatâd gwybodus i'r arolygon a'r adroddiadau a gynhyrchir (gan gynnwys manylion data ynni'r sefydliad) i ddatblygu astudiaethau achos a fydd yn cael eu cyhoeddi ar ein gwefannau (gan gynnwys gwefan newydd yr ydym yn ei datblygu ar gyfer Diwylliant a Hinsawdd yng Nghymru), i gefnogi taith datgarboneiddio'r sector diwylliannol a threftadaeth </w:t>
      </w:r>
    </w:p>
    <w:p w14:paraId="7D885CA3" w14:textId="304EF959" w:rsidR="009465FD" w:rsidRPr="009465FD" w:rsidRDefault="009465FD" w:rsidP="009465FD">
      <w:pPr>
        <w:numPr>
          <w:ilvl w:val="0"/>
          <w:numId w:val="4"/>
        </w:numPr>
      </w:pPr>
      <w:r w:rsidRPr="009465FD">
        <w:rPr>
          <w:lang w:bidi="cy-GB"/>
        </w:rPr>
        <w:t>Bydd sefydliadau sy'n cymryd rhan yn cynnal ymweliad â'r safle fel rhan o ddigwyddiad dysgu/hyfforddi dilynol, ac yn cytuno i gymryd rhan mewn digwyddiad rhannu gwybodaeth sector ar-lein</w:t>
      </w:r>
    </w:p>
    <w:p w14:paraId="7356CB41" w14:textId="77556A43" w:rsidR="009465FD" w:rsidRPr="009465FD" w:rsidRDefault="007F6978" w:rsidP="007F6978">
      <w:pPr>
        <w:pStyle w:val="Heading3"/>
      </w:pPr>
      <w:r>
        <w:t>Cyflwyno datganiad o ddiddordeb</w:t>
      </w:r>
    </w:p>
    <w:p w14:paraId="63C06822" w14:textId="543252BA" w:rsidR="009465FD" w:rsidRPr="009465FD" w:rsidRDefault="009465FD" w:rsidP="009465FD">
      <w:r w:rsidRPr="009465FD">
        <w:rPr>
          <w:lang w:bidi="cy-GB"/>
        </w:rPr>
        <w:t xml:space="preserve">Os hoffech gyflwyno datganiad o ddiddordeb i fod yn rhan o'r prosiect hwn, llenwch y </w:t>
      </w:r>
      <w:hyperlink r:id="rId14" w:history="1">
        <w:r w:rsidR="007F6978" w:rsidRPr="007F6978">
          <w:rPr>
            <w:rStyle w:val="Hyperlink"/>
            <w:lang w:bidi="cy-GB"/>
          </w:rPr>
          <w:t>f</w:t>
        </w:r>
        <w:r w:rsidRPr="007F6978">
          <w:rPr>
            <w:rStyle w:val="Hyperlink"/>
            <w:lang w:bidi="cy-GB"/>
          </w:rPr>
          <w:t>furflen fer</w:t>
        </w:r>
        <w:r w:rsidR="007F6978" w:rsidRPr="007F6978">
          <w:rPr>
            <w:rStyle w:val="Hyperlink"/>
            <w:lang w:bidi="cy-GB"/>
          </w:rPr>
          <w:t xml:space="preserve"> </w:t>
        </w:r>
        <w:r w:rsidR="007F6978" w:rsidRPr="007F6978">
          <w:rPr>
            <w:rStyle w:val="Hyperlink"/>
            <w:lang w:bidi="cy-GB"/>
          </w:rPr>
          <w:t>h</w:t>
        </w:r>
        <w:r w:rsidR="007F6978" w:rsidRPr="007F6978">
          <w:rPr>
            <w:rStyle w:val="Hyperlink"/>
            <w:lang w:bidi="cy-GB"/>
          </w:rPr>
          <w:t>on</w:t>
        </w:r>
      </w:hyperlink>
      <w:r w:rsidRPr="009465FD">
        <w:rPr>
          <w:lang w:bidi="cy-GB"/>
        </w:rPr>
        <w:t xml:space="preserve"> a fydd yn cynnwys manylion am eich sefydliad a'ch adeilad. Bydd y ffurflen ar agor tan </w:t>
      </w:r>
      <w:r w:rsidRPr="009465FD">
        <w:rPr>
          <w:b/>
          <w:lang w:bidi="cy-GB"/>
        </w:rPr>
        <w:t xml:space="preserve">10:00am ddydd Mercher 4 Chwefror 2026 </w:t>
      </w:r>
    </w:p>
    <w:p w14:paraId="6767D35D" w14:textId="66E18E97" w:rsidR="009465FD" w:rsidRPr="009465FD" w:rsidRDefault="009465FD" w:rsidP="009465FD">
      <w:r w:rsidRPr="009465FD">
        <w:rPr>
          <w:lang w:bidi="cy-GB"/>
        </w:rPr>
        <w:t>Ar hyn o bryd dim ond 2 gyfle sydd gennym, ond byddwn yn rhoi gwybod i bob ymgeisydd aflwyddiannus am ddatblygiadau’r prosiect ac unrhyw ddigwyddiadau hyfforddi a fydd yn cael eu cynnal fel rhan o'r prosiect.</w:t>
      </w:r>
    </w:p>
    <w:p w14:paraId="15249006" w14:textId="2C7DA320" w:rsidR="009465FD" w:rsidRPr="009465FD" w:rsidRDefault="009465FD" w:rsidP="009465FD">
      <w:r w:rsidRPr="009465FD">
        <w:rPr>
          <w:b/>
          <w:lang w:bidi="cy-GB"/>
        </w:rPr>
        <w:t>Os oes gennych unrhyw gwestiynau, cysylltwch â Judith Musker Turner</w:t>
      </w:r>
      <w:r w:rsidR="00017B70">
        <w:rPr>
          <w:b/>
          <w:lang w:bidi="cy-GB"/>
        </w:rPr>
        <w:t>, Arweinydd Rhaglen Argyfwng Hinsawdd</w:t>
      </w:r>
      <w:r w:rsidRPr="009465FD">
        <w:rPr>
          <w:b/>
          <w:lang w:bidi="cy-GB"/>
        </w:rPr>
        <w:t xml:space="preserve"> (judith.muskerturner@llyfrgell.cymru) </w:t>
      </w:r>
    </w:p>
    <w:p w14:paraId="36B5E59C" w14:textId="77777777" w:rsidR="009465FD" w:rsidRPr="009465FD" w:rsidRDefault="009465FD" w:rsidP="00017B70">
      <w:pPr>
        <w:pStyle w:val="Heading2"/>
      </w:pPr>
      <w:r w:rsidRPr="009465FD">
        <w:rPr>
          <w:lang w:bidi="cy-GB"/>
        </w:rPr>
        <w:t xml:space="preserve">Meini prawf dethol ar gyfer sefydliadau sy'n cymryd rhan </w:t>
      </w:r>
    </w:p>
    <w:p w14:paraId="7B366AAF" w14:textId="4B01FEAE" w:rsidR="009465FD" w:rsidRPr="009465FD" w:rsidRDefault="009465FD" w:rsidP="009465FD">
      <w:r w:rsidRPr="009465FD">
        <w:rPr>
          <w:lang w:bidi="cy-GB"/>
        </w:rPr>
        <w:t>Nod y prosiect hwn yw datblygu astudiaethau achos</w:t>
      </w:r>
      <w:r w:rsidR="00513D4D">
        <w:rPr>
          <w:lang w:bidi="cy-GB"/>
        </w:rPr>
        <w:t xml:space="preserve"> a phrofi </w:t>
      </w:r>
      <w:r w:rsidRPr="009465FD">
        <w:rPr>
          <w:lang w:bidi="cy-GB"/>
        </w:rPr>
        <w:t xml:space="preserve">templedi a chanllawiau i gefnogi sefydliadau diwylliannol a threftadaeth </w:t>
      </w:r>
      <w:r w:rsidR="00513D4D">
        <w:rPr>
          <w:lang w:bidi="cy-GB"/>
        </w:rPr>
        <w:t xml:space="preserve">i </w:t>
      </w:r>
      <w:r w:rsidRPr="009465FD">
        <w:rPr>
          <w:lang w:bidi="cy-GB"/>
        </w:rPr>
        <w:t xml:space="preserve">ddeall y camau a'r prosesau sydd eu hangen i ddatgarboneiddio eu hadeiladau. </w:t>
      </w:r>
    </w:p>
    <w:p w14:paraId="71A7B3AE" w14:textId="4ED1240D" w:rsidR="009465FD" w:rsidRPr="009465FD" w:rsidRDefault="009465FD" w:rsidP="009465FD">
      <w:r w:rsidRPr="009465FD">
        <w:rPr>
          <w:lang w:bidi="cy-GB"/>
        </w:rPr>
        <w:lastRenderedPageBreak/>
        <w:t xml:space="preserve">Byddwn yn dewis 2 adeilad i gynhyrchu allbynnau arolwg sy'n gynrychioliadol ac yn berthnasol i'r ystod ehangaf posibl o sefydliadau diwylliannol a threftadaeth. </w:t>
      </w:r>
    </w:p>
    <w:p w14:paraId="49A52102" w14:textId="77777777" w:rsidR="009465FD" w:rsidRDefault="009465FD" w:rsidP="009465FD">
      <w:pPr>
        <w:rPr>
          <w:lang w:bidi="cy-GB"/>
        </w:rPr>
      </w:pPr>
      <w:r w:rsidRPr="009465FD">
        <w:rPr>
          <w:lang w:bidi="cy-GB"/>
        </w:rPr>
        <w:t xml:space="preserve">Mae'n ofynnol i sefydliadau sy'n gymwys wneud cais i fodloni'r meini prawf canlynol: </w:t>
      </w:r>
    </w:p>
    <w:p w14:paraId="1F0FA48B" w14:textId="25ED2153" w:rsidR="00513D4D" w:rsidRPr="00513D4D" w:rsidRDefault="00513D4D" w:rsidP="00513D4D">
      <w:pPr>
        <w:pStyle w:val="ListParagraph"/>
        <w:numPr>
          <w:ilvl w:val="0"/>
          <w:numId w:val="15"/>
        </w:numPr>
        <w:rPr>
          <w:b/>
          <w:bCs/>
        </w:rPr>
      </w:pPr>
      <w:r w:rsidRPr="00513D4D">
        <w:rPr>
          <w:b/>
          <w:bCs/>
        </w:rPr>
        <w:t>Math o sefydliad a chyfansoddiad</w:t>
      </w:r>
    </w:p>
    <w:p w14:paraId="10E98B68" w14:textId="48E136FB" w:rsidR="009465FD" w:rsidRPr="009465FD" w:rsidRDefault="009465FD" w:rsidP="009465FD">
      <w:pPr>
        <w:numPr>
          <w:ilvl w:val="0"/>
          <w:numId w:val="5"/>
        </w:numPr>
      </w:pPr>
      <w:r w:rsidRPr="009465FD">
        <w:rPr>
          <w:lang w:bidi="cy-GB"/>
        </w:rPr>
        <w:t xml:space="preserve">Rhaid i sefydliadau fod yn anfasnachol/nid er elw, er enghraifft ymddiriedolaethau elusennol gan gynnwys ymddiriedolaethau diwylliannol, treftadaeth ac un adeilad. Rhaid i sefydliadau a ddewisir allu dangos yn glir bod eu prif amcanion yn ymwneud â diwylliant a/neu dreftadaeth. Dylai sefydliadau hefyd fod â chyfansoddiad wedi’i gefnogi’n briodol gan ddogfen lywodraethol. </w:t>
      </w:r>
    </w:p>
    <w:p w14:paraId="5B8CFFAE" w14:textId="7503DB58" w:rsidR="00D60B2E" w:rsidRDefault="009465FD" w:rsidP="009465FD">
      <w:pPr>
        <w:numPr>
          <w:ilvl w:val="0"/>
          <w:numId w:val="6"/>
        </w:numPr>
      </w:pPr>
      <w:r w:rsidRPr="009465FD">
        <w:rPr>
          <w:lang w:bidi="cy-GB"/>
        </w:rPr>
        <w:t>Mae angen iddynt fod yn sefydliadau diwylliannol neu dreftadaeth, sy'n cynnwys theatrau, sinemâu, llyfrgelloedd, orielau, amgueddfeydd, atyniadau treftadaeth, tai hanesyddol a darparwyr gwasanaethau/cyngor treftadaeth ddiwylliannol sy'n rheoli, yn defnyddio neu wedi’u lleoli mewn adeilad rhestredig yng Nghymru.</w:t>
      </w:r>
    </w:p>
    <w:p w14:paraId="29DE0BDD" w14:textId="33C18603" w:rsidR="00893AB1" w:rsidRPr="009465FD" w:rsidRDefault="00D60B2E" w:rsidP="009465FD">
      <w:pPr>
        <w:numPr>
          <w:ilvl w:val="0"/>
          <w:numId w:val="6"/>
        </w:numPr>
      </w:pPr>
      <w:r>
        <w:rPr>
          <w:lang w:bidi="cy-GB"/>
        </w:rPr>
        <w:t xml:space="preserve">Rhaid i sefydliadau fod â gofod allanol a/neu do gwastad ar gael. Mae hyn oherwydd os nad yw'r naill na'r llall o'r rhain ar gael, yna mae'r opsiynau ar gyfer gosod seilwaith ynni adnewyddadwy newydd fel pympiau gwres yn gyfyngedig. </w:t>
      </w:r>
    </w:p>
    <w:p w14:paraId="3D027C39" w14:textId="082FEC50" w:rsidR="009465FD" w:rsidRPr="009465FD" w:rsidRDefault="00893AB1" w:rsidP="00C97F57">
      <w:pPr>
        <w:numPr>
          <w:ilvl w:val="0"/>
          <w:numId w:val="6"/>
        </w:numPr>
      </w:pPr>
      <w:r>
        <w:rPr>
          <w:lang w:bidi="cy-GB"/>
        </w:rPr>
        <w:t>Rhaid i sefydliadau allu darparu'r dogfennau hanfodol a restrir yn Atodiad 1 isod erbyn 17:00 ddydd Mercher 11 Chwefror, os cânt eu dewis i gymryd rhan yn y prosiect. Ystyriwch a yw'r dogfennau hyn ar gael yn rhwydd neu a fyddwch chi'n gallu eu cael o fewn yr amserlen hon.</w:t>
      </w:r>
    </w:p>
    <w:p w14:paraId="66B47ED5" w14:textId="56E4D78C" w:rsidR="00F47CCC" w:rsidRDefault="009465FD" w:rsidP="009465FD">
      <w:r w:rsidRPr="009465FD">
        <w:rPr>
          <w:lang w:bidi="cy-GB"/>
        </w:rPr>
        <w:t>Sylwer - bydd yr arolygon i'w cynnal ar un adeilad a reolir, a ddefnyddir neu a feddiannir gan sefydliad treftadaeth ddiwylliannol. Bydd angen i sefydliadau egluro pa adeilad maent yn gwneud cais amdano.</w:t>
      </w:r>
    </w:p>
    <w:p w14:paraId="10828104" w14:textId="77777777" w:rsidR="00513D4D" w:rsidRPr="009465FD" w:rsidRDefault="00513D4D" w:rsidP="009465FD"/>
    <w:p w14:paraId="5BE02354" w14:textId="77777777" w:rsidR="009465FD" w:rsidRPr="009465FD" w:rsidRDefault="009465FD" w:rsidP="009465FD">
      <w:r w:rsidRPr="009465FD">
        <w:rPr>
          <w:b/>
          <w:lang w:bidi="cy-GB"/>
        </w:rPr>
        <w:t xml:space="preserve">2. Ymrwymiad i gefnogi'r prosiect drwy </w:t>
      </w:r>
    </w:p>
    <w:p w14:paraId="40B82F99" w14:textId="7591FF89" w:rsidR="009465FD" w:rsidRPr="009465FD" w:rsidRDefault="009465FD" w:rsidP="009465FD">
      <w:pPr>
        <w:numPr>
          <w:ilvl w:val="0"/>
          <w:numId w:val="7"/>
        </w:numPr>
      </w:pPr>
      <w:r w:rsidRPr="009465FD">
        <w:rPr>
          <w:lang w:bidi="cy-GB"/>
        </w:rPr>
        <w:t xml:space="preserve">Rannu data ynni a darparu mynediad corfforol i'r adeilad i'r ymgynghorydd(wyr) a staff LlGC a Cadw er mwyn cynnal yr arolygon </w:t>
      </w:r>
    </w:p>
    <w:p w14:paraId="7506D180" w14:textId="7D053323" w:rsidR="009465FD" w:rsidRPr="009465FD" w:rsidRDefault="009465FD" w:rsidP="009465FD">
      <w:pPr>
        <w:numPr>
          <w:ilvl w:val="0"/>
          <w:numId w:val="7"/>
        </w:numPr>
      </w:pPr>
      <w:r w:rsidRPr="009465FD">
        <w:rPr>
          <w:lang w:bidi="cy-GB"/>
        </w:rPr>
        <w:t xml:space="preserve">Rhannu data yn gyhoeddus gan gynnwys y defnydd o ynni, canlyniadau arolygon ac adroddiadau i ddatblygu astudiaethau achos, cyngor arfer gorau, gweminarau, canllawiau a thempledi, y bydd eu hallbwn yn cael ei gyhoeddi ar wefan newydd Diwylliant a Hinsawdd Cymru LlGC, gwefannau Cadw a phartneriaid i gefnogi taith datgarboneiddio’r sector diwylliannol a threftadaeth. </w:t>
      </w:r>
    </w:p>
    <w:p w14:paraId="21A0224C" w14:textId="77777777" w:rsidR="009465FD" w:rsidRDefault="009465FD" w:rsidP="009465FD">
      <w:pPr>
        <w:numPr>
          <w:ilvl w:val="0"/>
          <w:numId w:val="7"/>
        </w:numPr>
      </w:pPr>
      <w:r w:rsidRPr="009465FD">
        <w:rPr>
          <w:lang w:bidi="cy-GB"/>
        </w:rPr>
        <w:t xml:space="preserve">Cynnal ymweliad safle fel rhan o ddigwyddiad dysgu/hyfforddi dilynol i ddangos prosesau'r arolwg a thrafod y canlyniadau a'r argymhellion </w:t>
      </w:r>
    </w:p>
    <w:p w14:paraId="1EDF0149" w14:textId="7C0C6154" w:rsidR="00E034D9" w:rsidRPr="009465FD" w:rsidRDefault="00E034D9" w:rsidP="00E034D9">
      <w:pPr>
        <w:numPr>
          <w:ilvl w:val="0"/>
          <w:numId w:val="7"/>
        </w:numPr>
      </w:pPr>
      <w:r>
        <w:rPr>
          <w:lang w:bidi="cy-GB"/>
        </w:rPr>
        <w:lastRenderedPageBreak/>
        <w:t>Cymryd rhan mewn digwyddiad rhannu gwybodaeth sector ar-lein a drefnir gan LlGC</w:t>
      </w:r>
    </w:p>
    <w:p w14:paraId="17508EC2" w14:textId="305F3589" w:rsidR="009465FD" w:rsidRPr="009465FD" w:rsidRDefault="009465FD" w:rsidP="009465FD">
      <w:pPr>
        <w:numPr>
          <w:ilvl w:val="0"/>
          <w:numId w:val="7"/>
        </w:numPr>
      </w:pPr>
      <w:r w:rsidRPr="009465FD">
        <w:rPr>
          <w:lang w:bidi="cy-GB"/>
        </w:rPr>
        <w:t xml:space="preserve">Bod ar gael i ymgysylltu â'r ymgynghorwyr, LlGC a Cadw yn ystod cyfnod y prosiect tan ddiwedd mis Mawrth 2027. </w:t>
      </w:r>
    </w:p>
    <w:p w14:paraId="08817774" w14:textId="77777777" w:rsidR="009465FD" w:rsidRPr="009465FD" w:rsidRDefault="009465FD" w:rsidP="009465FD"/>
    <w:p w14:paraId="69D061D9" w14:textId="77777777" w:rsidR="009465FD" w:rsidRPr="009465FD" w:rsidRDefault="009465FD" w:rsidP="009465FD">
      <w:r w:rsidRPr="009465FD">
        <w:rPr>
          <w:b/>
          <w:lang w:bidi="cy-GB"/>
        </w:rPr>
        <w:t xml:space="preserve">Dewis yr adeiladau i'w harolygu </w:t>
      </w:r>
    </w:p>
    <w:p w14:paraId="7A46B152" w14:textId="3A38B018" w:rsidR="009465FD" w:rsidRPr="009465FD" w:rsidRDefault="00551AFD" w:rsidP="009465FD">
      <w:r>
        <w:rPr>
          <w:lang w:bidi="cy-GB"/>
        </w:rPr>
        <w:t xml:space="preserve">Bydd LlGC a Cadw yn dewis 2 adeilad yn seiliedig ar y ceisiadau a dderbynir a byddant yn ystyried: </w:t>
      </w:r>
    </w:p>
    <w:p w14:paraId="050DA1C9" w14:textId="77777777" w:rsidR="009465FD" w:rsidRPr="009465FD" w:rsidRDefault="009465FD" w:rsidP="009465FD">
      <w:pPr>
        <w:numPr>
          <w:ilvl w:val="0"/>
          <w:numId w:val="8"/>
        </w:numPr>
      </w:pPr>
      <w:r w:rsidRPr="009465FD">
        <w:rPr>
          <w:lang w:bidi="cy-GB"/>
        </w:rPr>
        <w:t xml:space="preserve">Lleoliad daearyddol </w:t>
      </w:r>
    </w:p>
    <w:p w14:paraId="77044D65" w14:textId="77777777" w:rsidR="009465FD" w:rsidRPr="009465FD" w:rsidRDefault="009465FD" w:rsidP="009465FD">
      <w:pPr>
        <w:numPr>
          <w:ilvl w:val="0"/>
          <w:numId w:val="8"/>
        </w:numPr>
      </w:pPr>
      <w:r w:rsidRPr="009465FD">
        <w:rPr>
          <w:lang w:bidi="cy-GB"/>
        </w:rPr>
        <w:t xml:space="preserve">Math o sefydliad a defnydd yr adeilad </w:t>
      </w:r>
    </w:p>
    <w:p w14:paraId="21266431" w14:textId="7E4B2B3F" w:rsidR="00513D4D" w:rsidRDefault="00513D4D" w:rsidP="009465FD">
      <w:pPr>
        <w:numPr>
          <w:ilvl w:val="0"/>
          <w:numId w:val="8"/>
        </w:numPr>
      </w:pPr>
      <w:r w:rsidRPr="00513D4D">
        <w:rPr>
          <w:lang w:bidi="cy-GB"/>
        </w:rPr>
        <w:t>I ba raddau y bydd yr adeilad yn cynhyrchu allbynnau arolwg sy'n gynrychioliadol ac yn berthnasol i'r ystod ehangaf bosibl o sefydliadau diwylliannol a threftadaeth</w:t>
      </w:r>
    </w:p>
    <w:p w14:paraId="24B7FB39" w14:textId="7FF2D01A" w:rsidR="009465FD" w:rsidRPr="009465FD" w:rsidRDefault="00C04A8A" w:rsidP="00513D4D">
      <w:r>
        <w:rPr>
          <w:lang w:bidi="cy-GB"/>
        </w:rPr>
        <w:t xml:space="preserve">Cyn belled ag y bo modd o'r ceisiadau a dderbynir, ac o fewn cyfyngiadau gallu dewis 2 adeilad, byddwn yn dewis sampl gynrychioliadol o fathau o sefydliadau ac adeiladau, er mwyn datblygu astudiaethau achos defnyddiol y gall sefydliadau diwylliannol a threftadaeth uniaethu â nhw a'u defnyddio i gefnogi eu hymdrechion datgarboneiddio eu hunain. </w:t>
      </w:r>
    </w:p>
    <w:p w14:paraId="5C056149" w14:textId="660FA065" w:rsidR="00892B2D" w:rsidRDefault="009465FD" w:rsidP="009465FD">
      <w:r w:rsidRPr="009465FD">
        <w:rPr>
          <w:lang w:bidi="cy-GB"/>
        </w:rPr>
        <w:t>Bydd y dewis yn cael ei wneud gan ddefnyddio barn broffesiynol a gwybodus staff LlGC a Cadw gan dynnu ar eu profiad o brosiectau cadwraeth dechnegol a chyllid cyfalaf.</w:t>
      </w:r>
    </w:p>
    <w:p w14:paraId="1AAB3948" w14:textId="77777777" w:rsidR="00DA3833" w:rsidRDefault="00DA3833" w:rsidP="009465FD"/>
    <w:p w14:paraId="33D1A8A3" w14:textId="66433FAF" w:rsidR="00D40D47" w:rsidRDefault="007D08BA" w:rsidP="00017B70">
      <w:pPr>
        <w:pStyle w:val="Heading2"/>
      </w:pPr>
      <w:r>
        <w:rPr>
          <w:lang w:bidi="cy-GB"/>
        </w:rPr>
        <w:t xml:space="preserve">Atodiad 1 </w:t>
      </w:r>
    </w:p>
    <w:tbl>
      <w:tblPr>
        <w:tblStyle w:val="TableGrid"/>
        <w:tblW w:w="10277" w:type="dxa"/>
        <w:tblInd w:w="-572" w:type="dxa"/>
        <w:tblLook w:val="04A0" w:firstRow="1" w:lastRow="0" w:firstColumn="1" w:lastColumn="0" w:noHBand="0" w:noVBand="1"/>
      </w:tblPr>
      <w:tblGrid>
        <w:gridCol w:w="7005"/>
        <w:gridCol w:w="1943"/>
        <w:gridCol w:w="1329"/>
      </w:tblGrid>
      <w:tr w:rsidR="005B101D" w14:paraId="120D1341" w14:textId="77777777" w:rsidTr="00067BDA">
        <w:trPr>
          <w:trHeight w:val="300"/>
        </w:trPr>
        <w:tc>
          <w:tcPr>
            <w:tcW w:w="7005" w:type="dxa"/>
          </w:tcPr>
          <w:p w14:paraId="5994A3A6" w14:textId="23519870" w:rsidR="005B101D" w:rsidRPr="00391C84" w:rsidRDefault="00D40D47" w:rsidP="00067BDA">
            <w:pPr>
              <w:rPr>
                <w:b/>
                <w:bCs/>
              </w:rPr>
            </w:pPr>
            <w:r w:rsidRPr="00391C84">
              <w:rPr>
                <w:b/>
                <w:lang w:bidi="cy-GB"/>
              </w:rPr>
              <w:t>Dogfennau Hanfodol y mae'n rhaid i'r sefydliad allu eu darparu erbyn 17:00 ddydd Mercher 11 Chwefror os cânt eu dewis:</w:t>
            </w:r>
          </w:p>
        </w:tc>
        <w:tc>
          <w:tcPr>
            <w:tcW w:w="1943" w:type="dxa"/>
          </w:tcPr>
          <w:p w14:paraId="36570D05" w14:textId="77777777" w:rsidR="005B101D" w:rsidRDefault="005B101D" w:rsidP="00067BDA">
            <w:r w:rsidRPr="00AF0B87">
              <w:rPr>
                <w:lang w:bidi="cy-GB"/>
              </w:rPr>
              <w:t>Teitl y ddogfen</w:t>
            </w:r>
          </w:p>
        </w:tc>
        <w:tc>
          <w:tcPr>
            <w:tcW w:w="1329" w:type="dxa"/>
          </w:tcPr>
          <w:p w14:paraId="449B3A01" w14:textId="77777777" w:rsidR="005B101D" w:rsidRDefault="005B101D" w:rsidP="00067BDA">
            <w:r>
              <w:rPr>
                <w:lang w:bidi="cy-GB"/>
              </w:rPr>
              <w:t>dyddiad</w:t>
            </w:r>
          </w:p>
        </w:tc>
      </w:tr>
      <w:tr w:rsidR="00391C84" w14:paraId="699E48FD" w14:textId="77777777" w:rsidTr="00067BDA">
        <w:trPr>
          <w:trHeight w:val="300"/>
        </w:trPr>
        <w:tc>
          <w:tcPr>
            <w:tcW w:w="7005" w:type="dxa"/>
          </w:tcPr>
          <w:p w14:paraId="2C50FB41" w14:textId="428CA7E2" w:rsidR="00391C84" w:rsidRPr="00391C84" w:rsidRDefault="00391C84" w:rsidP="00067BDA">
            <w:pPr>
              <w:rPr>
                <w:b/>
                <w:bCs/>
              </w:rPr>
            </w:pPr>
            <w:bookmarkStart w:id="3" w:name="_Hlk219375096"/>
            <w:r w:rsidRPr="00AF0B87">
              <w:rPr>
                <w:lang w:bidi="cy-GB"/>
              </w:rPr>
              <w:t xml:space="preserve">Data ynni am o leiaf blwyddyn, yn ddelfrydol tair blynedd os ar gael (trydan, nwy, olew ac ati). </w:t>
            </w:r>
          </w:p>
        </w:tc>
        <w:tc>
          <w:tcPr>
            <w:tcW w:w="1943" w:type="dxa"/>
          </w:tcPr>
          <w:p w14:paraId="39C3B54B" w14:textId="77777777" w:rsidR="00391C84" w:rsidRPr="00AF0B87" w:rsidRDefault="00391C84" w:rsidP="00067BDA"/>
        </w:tc>
        <w:tc>
          <w:tcPr>
            <w:tcW w:w="1329" w:type="dxa"/>
          </w:tcPr>
          <w:p w14:paraId="240EDF6E" w14:textId="2ACDC029" w:rsidR="00391C84" w:rsidRDefault="008028F0" w:rsidP="00067BDA">
            <w:r>
              <w:rPr>
                <w:lang w:bidi="cy-GB"/>
              </w:rPr>
              <w:t>Sawl blwyddyn sydd ar gael?</w:t>
            </w:r>
          </w:p>
        </w:tc>
      </w:tr>
      <w:tr w:rsidR="005B101D" w14:paraId="3C9EDE51" w14:textId="77777777" w:rsidTr="00067BDA">
        <w:trPr>
          <w:trHeight w:val="300"/>
        </w:trPr>
        <w:tc>
          <w:tcPr>
            <w:tcW w:w="7005" w:type="dxa"/>
          </w:tcPr>
          <w:p w14:paraId="1F271248" w14:textId="09237715" w:rsidR="00AA586B" w:rsidRDefault="00AA586B" w:rsidP="00AA586B">
            <w:r>
              <w:rPr>
                <w:lang w:bidi="cy-GB"/>
              </w:rPr>
              <w:t>Cynlluniau o’r adeilad - cynlluniau a drychiadau CAD</w:t>
            </w:r>
          </w:p>
          <w:p w14:paraId="1AA864C1" w14:textId="00A847EC" w:rsidR="005B101D" w:rsidRDefault="00AA586B" w:rsidP="00AA586B">
            <w:r>
              <w:rPr>
                <w:lang w:bidi="cy-GB"/>
              </w:rPr>
              <w:t>Cadarnhewch y fformat – PDF, DWG o'r ddau?</w:t>
            </w:r>
          </w:p>
        </w:tc>
        <w:tc>
          <w:tcPr>
            <w:tcW w:w="1943" w:type="dxa"/>
          </w:tcPr>
          <w:p w14:paraId="492E062C" w14:textId="77777777" w:rsidR="005B101D" w:rsidRDefault="005B101D" w:rsidP="00067BDA"/>
        </w:tc>
        <w:tc>
          <w:tcPr>
            <w:tcW w:w="1329" w:type="dxa"/>
          </w:tcPr>
          <w:p w14:paraId="05AF9975" w14:textId="77777777" w:rsidR="005B101D" w:rsidRDefault="005B101D" w:rsidP="00067BDA"/>
        </w:tc>
      </w:tr>
      <w:tr w:rsidR="00391C84" w14:paraId="28E36386" w14:textId="77777777" w:rsidTr="00067BDA">
        <w:trPr>
          <w:trHeight w:val="300"/>
        </w:trPr>
        <w:tc>
          <w:tcPr>
            <w:tcW w:w="7005" w:type="dxa"/>
          </w:tcPr>
          <w:p w14:paraId="6584AC91" w14:textId="29F4F96E" w:rsidR="00391C84" w:rsidRPr="00AF0B87" w:rsidRDefault="007E69B3" w:rsidP="00067BDA">
            <w:r>
              <w:rPr>
                <w:lang w:bidi="cy-GB"/>
              </w:rPr>
              <w:t>Manylion unrhyw ofod awyr agored rydych chi'n berchen arno neu'n ei reoli (ar gyfer peiriannau fel pympiau gwres ac ati) sydd ar gael</w:t>
            </w:r>
          </w:p>
        </w:tc>
        <w:tc>
          <w:tcPr>
            <w:tcW w:w="1943" w:type="dxa"/>
          </w:tcPr>
          <w:p w14:paraId="2DDD1EE7" w14:textId="77777777" w:rsidR="00391C84" w:rsidRDefault="00391C84" w:rsidP="00067BDA"/>
        </w:tc>
        <w:tc>
          <w:tcPr>
            <w:tcW w:w="1329" w:type="dxa"/>
          </w:tcPr>
          <w:p w14:paraId="16F750CC" w14:textId="77777777" w:rsidR="00391C84" w:rsidRDefault="00391C84" w:rsidP="00067BDA"/>
        </w:tc>
      </w:tr>
      <w:tr w:rsidR="005B101D" w14:paraId="3DE125E1" w14:textId="77777777" w:rsidTr="00067BDA">
        <w:trPr>
          <w:trHeight w:val="300"/>
        </w:trPr>
        <w:tc>
          <w:tcPr>
            <w:tcW w:w="7005" w:type="dxa"/>
          </w:tcPr>
          <w:p w14:paraId="36DB034F" w14:textId="36ABA398" w:rsidR="005B101D" w:rsidRDefault="00107C93" w:rsidP="00067BDA">
            <w:r>
              <w:rPr>
                <w:lang w:bidi="cy-GB"/>
              </w:rPr>
              <w:t>Manylion unrhyw do gwastad (ar gyfer peiriannau fel pympiau gwres ac ati) sydd ar gael</w:t>
            </w:r>
          </w:p>
        </w:tc>
        <w:tc>
          <w:tcPr>
            <w:tcW w:w="1943" w:type="dxa"/>
          </w:tcPr>
          <w:p w14:paraId="0B1AC24C" w14:textId="77777777" w:rsidR="005B101D" w:rsidRDefault="005B101D" w:rsidP="00067BDA"/>
        </w:tc>
        <w:tc>
          <w:tcPr>
            <w:tcW w:w="1329" w:type="dxa"/>
          </w:tcPr>
          <w:p w14:paraId="1C9C93DC" w14:textId="77777777" w:rsidR="005B101D" w:rsidRDefault="005B101D" w:rsidP="00067BDA"/>
        </w:tc>
      </w:tr>
      <w:tr w:rsidR="005B101D" w14:paraId="7E96255F" w14:textId="77777777" w:rsidTr="00067BDA">
        <w:trPr>
          <w:trHeight w:val="300"/>
        </w:trPr>
        <w:tc>
          <w:tcPr>
            <w:tcW w:w="7005" w:type="dxa"/>
          </w:tcPr>
          <w:p w14:paraId="0177031B" w14:textId="71AFC865" w:rsidR="005B101D" w:rsidRDefault="007234D0" w:rsidP="00067BDA">
            <w:r>
              <w:rPr>
                <w:lang w:bidi="cy-GB"/>
              </w:rPr>
              <w:t>Lluniau o'r adeilad</w:t>
            </w:r>
          </w:p>
        </w:tc>
        <w:tc>
          <w:tcPr>
            <w:tcW w:w="1943" w:type="dxa"/>
          </w:tcPr>
          <w:p w14:paraId="4DBED888" w14:textId="77777777" w:rsidR="005B101D" w:rsidRDefault="005B101D" w:rsidP="00067BDA"/>
        </w:tc>
        <w:tc>
          <w:tcPr>
            <w:tcW w:w="1329" w:type="dxa"/>
          </w:tcPr>
          <w:p w14:paraId="2D85BC50" w14:textId="77777777" w:rsidR="005B101D" w:rsidRDefault="005B101D" w:rsidP="00067BDA"/>
        </w:tc>
      </w:tr>
      <w:bookmarkEnd w:id="3"/>
      <w:tr w:rsidR="005B101D" w14:paraId="2253EB5B" w14:textId="77777777" w:rsidTr="00067BDA">
        <w:trPr>
          <w:trHeight w:val="300"/>
        </w:trPr>
        <w:tc>
          <w:tcPr>
            <w:tcW w:w="7005" w:type="dxa"/>
          </w:tcPr>
          <w:p w14:paraId="6124A552" w14:textId="3DDAF30A" w:rsidR="005B101D" w:rsidRDefault="00643B73" w:rsidP="00067BDA">
            <w:r w:rsidRPr="00BD06E3">
              <w:rPr>
                <w:b/>
                <w:lang w:bidi="cy-GB"/>
              </w:rPr>
              <w:t>Dogfennau Dewisol y dylai'r sefydliad eu darparu’n ychwanegol os ydynt ar gael:</w:t>
            </w:r>
          </w:p>
        </w:tc>
        <w:tc>
          <w:tcPr>
            <w:tcW w:w="1943" w:type="dxa"/>
          </w:tcPr>
          <w:p w14:paraId="55E725B6" w14:textId="77777777" w:rsidR="005B101D" w:rsidRDefault="005B101D" w:rsidP="00067BDA"/>
        </w:tc>
        <w:tc>
          <w:tcPr>
            <w:tcW w:w="1329" w:type="dxa"/>
          </w:tcPr>
          <w:p w14:paraId="1F9E98AD" w14:textId="77777777" w:rsidR="005B101D" w:rsidRDefault="005B101D" w:rsidP="00067BDA"/>
        </w:tc>
      </w:tr>
      <w:tr w:rsidR="00643B73" w14:paraId="4B582B68" w14:textId="77777777" w:rsidTr="00067BDA">
        <w:trPr>
          <w:trHeight w:val="300"/>
        </w:trPr>
        <w:tc>
          <w:tcPr>
            <w:tcW w:w="7005" w:type="dxa"/>
          </w:tcPr>
          <w:p w14:paraId="2444FC3E" w14:textId="6445B305" w:rsidR="00643B73" w:rsidRDefault="00643B73" w:rsidP="00067BDA">
            <w:r w:rsidRPr="00AF0B87">
              <w:rPr>
                <w:lang w:bidi="cy-GB"/>
              </w:rPr>
              <w:t>Arolwg Cyflwr (Ffabrig yr Adeilad) a ellir ei alw’n Arolygiad Pum Mlynedd</w:t>
            </w:r>
          </w:p>
        </w:tc>
        <w:tc>
          <w:tcPr>
            <w:tcW w:w="1943" w:type="dxa"/>
          </w:tcPr>
          <w:p w14:paraId="058DAEA5" w14:textId="77777777" w:rsidR="00643B73" w:rsidRDefault="00643B73" w:rsidP="00067BDA"/>
        </w:tc>
        <w:tc>
          <w:tcPr>
            <w:tcW w:w="1329" w:type="dxa"/>
          </w:tcPr>
          <w:p w14:paraId="2771946F" w14:textId="77777777" w:rsidR="00643B73" w:rsidRDefault="00643B73" w:rsidP="00067BDA"/>
        </w:tc>
      </w:tr>
      <w:tr w:rsidR="00643B73" w14:paraId="2FAD7667" w14:textId="77777777" w:rsidTr="00067BDA">
        <w:trPr>
          <w:trHeight w:val="300"/>
        </w:trPr>
        <w:tc>
          <w:tcPr>
            <w:tcW w:w="7005" w:type="dxa"/>
          </w:tcPr>
          <w:p w14:paraId="00A3C020" w14:textId="77777777" w:rsidR="00643B73" w:rsidRDefault="00643B73" w:rsidP="00643B73">
            <w:r>
              <w:rPr>
                <w:lang w:bidi="cy-GB"/>
              </w:rPr>
              <w:lastRenderedPageBreak/>
              <w:t xml:space="preserve">Arolwg Cyflwr (Gwasanaethau Adeiladu) Mecanyddol a Thrydanol a phlymio </w:t>
            </w:r>
          </w:p>
          <w:p w14:paraId="250E3F07" w14:textId="77777777" w:rsidR="00643B73" w:rsidRPr="006A47F7" w:rsidRDefault="00643B73" w:rsidP="00643B73">
            <w:r w:rsidRPr="006A47F7">
              <w:rPr>
                <w:lang w:bidi="cy-GB"/>
              </w:rPr>
              <w:t>adnabod:</w:t>
            </w:r>
          </w:p>
          <w:p w14:paraId="2E94BA40" w14:textId="77777777" w:rsidR="00643B73" w:rsidRPr="006A47F7" w:rsidRDefault="00643B73" w:rsidP="00643B73">
            <w:pPr>
              <w:pStyle w:val="ListParagraph"/>
              <w:numPr>
                <w:ilvl w:val="0"/>
                <w:numId w:val="13"/>
              </w:numPr>
            </w:pPr>
            <w:r w:rsidRPr="006A47F7">
              <w:rPr>
                <w:lang w:bidi="cy-GB"/>
              </w:rPr>
              <w:t xml:space="preserve">y systemau gwasanaethau adeiladu sydd wedi'u gosod (awyru, aerdymheru, oeri cysur, </w:t>
            </w:r>
          </w:p>
          <w:p w14:paraId="1AB9EBE7" w14:textId="77777777" w:rsidR="00643B73" w:rsidRPr="006A47F7" w:rsidRDefault="00643B73" w:rsidP="00643B73">
            <w:pPr>
              <w:pStyle w:val="ListParagraph"/>
              <w:numPr>
                <w:ilvl w:val="0"/>
                <w:numId w:val="13"/>
              </w:numPr>
            </w:pPr>
            <w:r w:rsidRPr="006A47F7">
              <w:rPr>
                <w:lang w:bidi="cy-GB"/>
              </w:rPr>
              <w:t>gwresogi, dŵr poeth a systemau goleuadau a'u rheolyddion);</w:t>
            </w:r>
          </w:p>
          <w:p w14:paraId="699BB30D" w14:textId="77777777" w:rsidR="00643B73" w:rsidRPr="006A47F7" w:rsidRDefault="00643B73" w:rsidP="00643B73">
            <w:pPr>
              <w:pStyle w:val="ListParagraph"/>
              <w:numPr>
                <w:ilvl w:val="0"/>
                <w:numId w:val="13"/>
              </w:numPr>
            </w:pPr>
            <w:r w:rsidRPr="006A47F7">
              <w:rPr>
                <w:lang w:bidi="cy-GB"/>
              </w:rPr>
              <w:t>unrhyw systemau carbon isel neu ddi-garbon (LZC) sydd wedi'u gosod (e.e. system solar ffotofoltaidd); ac</w:t>
            </w:r>
          </w:p>
          <w:p w14:paraId="1530EFC6" w14:textId="77777777" w:rsidR="00643B73" w:rsidRPr="006A47F7" w:rsidRDefault="00643B73" w:rsidP="00643B73">
            <w:pPr>
              <w:pStyle w:val="ListParagraph"/>
              <w:numPr>
                <w:ilvl w:val="0"/>
                <w:numId w:val="13"/>
              </w:numPr>
            </w:pPr>
            <w:r w:rsidRPr="006A47F7">
              <w:rPr>
                <w:lang w:bidi="cy-GB"/>
              </w:rPr>
              <w:t xml:space="preserve">lleoliadau'r holl offer gwasanaethau adeiladu, yr ardaloedd a wasanaethir a chadarnhad </w:t>
            </w:r>
          </w:p>
          <w:p w14:paraId="5D4C9890" w14:textId="116B4C42" w:rsidR="00643B73" w:rsidRDefault="00643B73" w:rsidP="00643B73">
            <w:r>
              <w:rPr>
                <w:lang w:bidi="cy-GB"/>
              </w:rPr>
              <w:t>bod y systemau'n gweithio'n iawn (neu fel arall);</w:t>
            </w:r>
          </w:p>
        </w:tc>
        <w:tc>
          <w:tcPr>
            <w:tcW w:w="1943" w:type="dxa"/>
          </w:tcPr>
          <w:p w14:paraId="5E85A21B" w14:textId="77777777" w:rsidR="00643B73" w:rsidRDefault="00643B73" w:rsidP="00067BDA"/>
        </w:tc>
        <w:tc>
          <w:tcPr>
            <w:tcW w:w="1329" w:type="dxa"/>
          </w:tcPr>
          <w:p w14:paraId="47A8BED3" w14:textId="77777777" w:rsidR="00643B73" w:rsidRDefault="00643B73" w:rsidP="00067BDA"/>
        </w:tc>
      </w:tr>
      <w:tr w:rsidR="00643B73" w14:paraId="5B683D13" w14:textId="77777777" w:rsidTr="00067BDA">
        <w:trPr>
          <w:trHeight w:val="300"/>
        </w:trPr>
        <w:tc>
          <w:tcPr>
            <w:tcW w:w="7005" w:type="dxa"/>
          </w:tcPr>
          <w:p w14:paraId="0944652C" w14:textId="0461A54E" w:rsidR="00643B73" w:rsidRDefault="00643B73" w:rsidP="00067BDA">
            <w:r w:rsidRPr="00AF0B87">
              <w:rPr>
                <w:lang w:bidi="cy-GB"/>
              </w:rPr>
              <w:t>Gwerthusiad Cadwraeth neu Asesiad Treftadaeth neu Ddatganiad o Arwyddocâd i ddeall arwyddocâd pob elfen o'r adeilad (e.e. fel rhan o gais adeilad Rhestredig)</w:t>
            </w:r>
          </w:p>
        </w:tc>
        <w:tc>
          <w:tcPr>
            <w:tcW w:w="1943" w:type="dxa"/>
          </w:tcPr>
          <w:p w14:paraId="1FEA0A79" w14:textId="77777777" w:rsidR="00643B73" w:rsidRDefault="00643B73" w:rsidP="00067BDA"/>
        </w:tc>
        <w:tc>
          <w:tcPr>
            <w:tcW w:w="1329" w:type="dxa"/>
          </w:tcPr>
          <w:p w14:paraId="70A0945A" w14:textId="77777777" w:rsidR="00643B73" w:rsidRDefault="00643B73" w:rsidP="00067BDA"/>
        </w:tc>
      </w:tr>
      <w:tr w:rsidR="00643B73" w14:paraId="3BC283AF" w14:textId="77777777" w:rsidTr="00067BDA">
        <w:trPr>
          <w:trHeight w:val="300"/>
        </w:trPr>
        <w:tc>
          <w:tcPr>
            <w:tcW w:w="7005" w:type="dxa"/>
          </w:tcPr>
          <w:p w14:paraId="648D6098" w14:textId="016B696B" w:rsidR="00643B73" w:rsidRDefault="00643B73" w:rsidP="00067BDA">
            <w:r w:rsidRPr="00AF0B87">
              <w:rPr>
                <w:lang w:bidi="cy-GB"/>
              </w:rPr>
              <w:t>Asesiad galwedigaethol (astudiaeth o ddefnydd yr adeilad a sut mae'r rhai sy'n rhyngweithio ag ef yn teimlo mae’r adeilad yn perfformio)</w:t>
            </w:r>
          </w:p>
        </w:tc>
        <w:tc>
          <w:tcPr>
            <w:tcW w:w="1943" w:type="dxa"/>
          </w:tcPr>
          <w:p w14:paraId="1EBF9E82" w14:textId="77777777" w:rsidR="00643B73" w:rsidRDefault="00643B73" w:rsidP="00067BDA"/>
        </w:tc>
        <w:tc>
          <w:tcPr>
            <w:tcW w:w="1329" w:type="dxa"/>
          </w:tcPr>
          <w:p w14:paraId="38309B4C" w14:textId="77777777" w:rsidR="00643B73" w:rsidRDefault="00643B73" w:rsidP="00067BDA"/>
        </w:tc>
      </w:tr>
      <w:tr w:rsidR="005B101D" w14:paraId="4DD5974C" w14:textId="77777777" w:rsidTr="00067BDA">
        <w:trPr>
          <w:trHeight w:val="300"/>
        </w:trPr>
        <w:tc>
          <w:tcPr>
            <w:tcW w:w="7005" w:type="dxa"/>
          </w:tcPr>
          <w:p w14:paraId="5C534587" w14:textId="77777777" w:rsidR="005B101D" w:rsidRPr="00AF0B87" w:rsidRDefault="005B101D" w:rsidP="00067BDA">
            <w:r w:rsidRPr="006A47F7">
              <w:rPr>
                <w:lang w:bidi="cy-GB"/>
              </w:rPr>
              <w:t>Asesiadau/arolygon effeithlonrwydd ynni o'r adeilad fel .....</w:t>
            </w:r>
          </w:p>
        </w:tc>
        <w:tc>
          <w:tcPr>
            <w:tcW w:w="1943" w:type="dxa"/>
          </w:tcPr>
          <w:p w14:paraId="019F37B8" w14:textId="77777777" w:rsidR="005B101D" w:rsidRDefault="005B101D" w:rsidP="00067BDA"/>
        </w:tc>
        <w:tc>
          <w:tcPr>
            <w:tcW w:w="1329" w:type="dxa"/>
          </w:tcPr>
          <w:p w14:paraId="542941FE" w14:textId="77777777" w:rsidR="005B101D" w:rsidRDefault="005B101D" w:rsidP="00067BDA"/>
        </w:tc>
      </w:tr>
      <w:tr w:rsidR="005B101D" w14:paraId="4F75EF19" w14:textId="77777777" w:rsidTr="00067BDA">
        <w:trPr>
          <w:trHeight w:val="300"/>
        </w:trPr>
        <w:tc>
          <w:tcPr>
            <w:tcW w:w="7005" w:type="dxa"/>
          </w:tcPr>
          <w:p w14:paraId="161A24BD" w14:textId="77777777" w:rsidR="005B101D" w:rsidRPr="00AF0B87" w:rsidRDefault="005B101D" w:rsidP="00067BDA">
            <w:r>
              <w:rPr>
                <w:lang w:bidi="cy-GB"/>
              </w:rPr>
              <w:t xml:space="preserve">                Profion aerglosrwydd, </w:t>
            </w:r>
          </w:p>
        </w:tc>
        <w:tc>
          <w:tcPr>
            <w:tcW w:w="1943" w:type="dxa"/>
          </w:tcPr>
          <w:p w14:paraId="0400303E" w14:textId="77777777" w:rsidR="005B101D" w:rsidRDefault="005B101D" w:rsidP="00067BDA"/>
        </w:tc>
        <w:tc>
          <w:tcPr>
            <w:tcW w:w="1329" w:type="dxa"/>
          </w:tcPr>
          <w:p w14:paraId="16477C3D" w14:textId="77777777" w:rsidR="005B101D" w:rsidRDefault="005B101D" w:rsidP="00067BDA"/>
        </w:tc>
      </w:tr>
      <w:tr w:rsidR="005B101D" w14:paraId="723032F8" w14:textId="77777777" w:rsidTr="00067BDA">
        <w:trPr>
          <w:trHeight w:val="300"/>
        </w:trPr>
        <w:tc>
          <w:tcPr>
            <w:tcW w:w="7005" w:type="dxa"/>
          </w:tcPr>
          <w:p w14:paraId="7A628219" w14:textId="77777777" w:rsidR="005B101D" w:rsidRPr="00AF0B87" w:rsidRDefault="005B101D" w:rsidP="00067BDA">
            <w:r w:rsidRPr="006A47F7">
              <w:rPr>
                <w:lang w:bidi="cy-GB"/>
              </w:rPr>
              <w:t xml:space="preserve">                cyfrifiad colli gwres, </w:t>
            </w:r>
          </w:p>
        </w:tc>
        <w:tc>
          <w:tcPr>
            <w:tcW w:w="1943" w:type="dxa"/>
          </w:tcPr>
          <w:p w14:paraId="3025E821" w14:textId="77777777" w:rsidR="005B101D" w:rsidRDefault="005B101D" w:rsidP="00067BDA"/>
        </w:tc>
        <w:tc>
          <w:tcPr>
            <w:tcW w:w="1329" w:type="dxa"/>
          </w:tcPr>
          <w:p w14:paraId="3946F4F5" w14:textId="77777777" w:rsidR="005B101D" w:rsidRDefault="005B101D" w:rsidP="00067BDA"/>
        </w:tc>
      </w:tr>
      <w:tr w:rsidR="005B101D" w14:paraId="4E83BCB5" w14:textId="77777777" w:rsidTr="00067BDA">
        <w:trPr>
          <w:trHeight w:val="300"/>
        </w:trPr>
        <w:tc>
          <w:tcPr>
            <w:tcW w:w="7005" w:type="dxa"/>
          </w:tcPr>
          <w:p w14:paraId="3E203760" w14:textId="77777777" w:rsidR="005B101D" w:rsidRPr="006A47F7" w:rsidRDefault="005B101D" w:rsidP="00067BDA">
            <w:r w:rsidRPr="006A47F7">
              <w:rPr>
                <w:lang w:bidi="cy-GB"/>
              </w:rPr>
              <w:t xml:space="preserve">                 thermograffeg isgoch, </w:t>
            </w:r>
          </w:p>
        </w:tc>
        <w:tc>
          <w:tcPr>
            <w:tcW w:w="1943" w:type="dxa"/>
          </w:tcPr>
          <w:p w14:paraId="74F92B46" w14:textId="77777777" w:rsidR="005B101D" w:rsidRDefault="005B101D" w:rsidP="00067BDA"/>
        </w:tc>
        <w:tc>
          <w:tcPr>
            <w:tcW w:w="1329" w:type="dxa"/>
          </w:tcPr>
          <w:p w14:paraId="15FE0EA0" w14:textId="77777777" w:rsidR="005B101D" w:rsidRDefault="005B101D" w:rsidP="00067BDA"/>
        </w:tc>
      </w:tr>
      <w:tr w:rsidR="005B101D" w14:paraId="0C0C8F7B" w14:textId="77777777" w:rsidTr="00067BDA">
        <w:trPr>
          <w:trHeight w:val="300"/>
        </w:trPr>
        <w:tc>
          <w:tcPr>
            <w:tcW w:w="7005" w:type="dxa"/>
          </w:tcPr>
          <w:p w14:paraId="2EEB4884" w14:textId="77777777" w:rsidR="005B101D" w:rsidRPr="006A47F7" w:rsidRDefault="005B101D" w:rsidP="00067BDA">
            <w:r w:rsidRPr="006A47F7">
              <w:rPr>
                <w:lang w:bidi="cy-GB"/>
              </w:rPr>
              <w:t xml:space="preserve">                 mesuriadau gwerth-u, </w:t>
            </w:r>
          </w:p>
        </w:tc>
        <w:tc>
          <w:tcPr>
            <w:tcW w:w="1943" w:type="dxa"/>
          </w:tcPr>
          <w:p w14:paraId="1349C4DA" w14:textId="77777777" w:rsidR="005B101D" w:rsidRDefault="005B101D" w:rsidP="00067BDA"/>
        </w:tc>
        <w:tc>
          <w:tcPr>
            <w:tcW w:w="1329" w:type="dxa"/>
          </w:tcPr>
          <w:p w14:paraId="10118AF5" w14:textId="77777777" w:rsidR="005B101D" w:rsidRDefault="005B101D" w:rsidP="00067BDA"/>
        </w:tc>
      </w:tr>
      <w:tr w:rsidR="005B101D" w14:paraId="611A22E0" w14:textId="77777777" w:rsidTr="00067BDA">
        <w:trPr>
          <w:trHeight w:val="300"/>
        </w:trPr>
        <w:tc>
          <w:tcPr>
            <w:tcW w:w="7005" w:type="dxa"/>
          </w:tcPr>
          <w:p w14:paraId="58E9172E" w14:textId="77777777" w:rsidR="005B101D" w:rsidRPr="006A47F7" w:rsidRDefault="005B101D" w:rsidP="00067BDA">
            <w:r w:rsidRPr="006A47F7">
              <w:rPr>
                <w:lang w:bidi="cy-GB"/>
              </w:rPr>
              <w:t xml:space="preserve">                 darlleniadau tymheredd/lleithder ac ansawdd aer, </w:t>
            </w:r>
          </w:p>
        </w:tc>
        <w:tc>
          <w:tcPr>
            <w:tcW w:w="1943" w:type="dxa"/>
          </w:tcPr>
          <w:p w14:paraId="012B3414" w14:textId="77777777" w:rsidR="005B101D" w:rsidRDefault="005B101D" w:rsidP="00067BDA"/>
        </w:tc>
        <w:tc>
          <w:tcPr>
            <w:tcW w:w="1329" w:type="dxa"/>
          </w:tcPr>
          <w:p w14:paraId="71799A1C" w14:textId="77777777" w:rsidR="005B101D" w:rsidRDefault="005B101D" w:rsidP="00067BDA"/>
        </w:tc>
      </w:tr>
      <w:tr w:rsidR="005B101D" w14:paraId="21F25D20" w14:textId="77777777" w:rsidTr="00067BDA">
        <w:trPr>
          <w:trHeight w:val="300"/>
        </w:trPr>
        <w:tc>
          <w:tcPr>
            <w:tcW w:w="7005" w:type="dxa"/>
          </w:tcPr>
          <w:p w14:paraId="42B8D6BF" w14:textId="77777777" w:rsidR="005B101D" w:rsidRPr="006A47F7" w:rsidRDefault="005B101D" w:rsidP="00067BDA">
            <w:r w:rsidRPr="006A47F7">
              <w:rPr>
                <w:lang w:bidi="cy-GB"/>
              </w:rPr>
              <w:t xml:space="preserve">                 cynnwys lleithder ffabrig, </w:t>
            </w:r>
          </w:p>
        </w:tc>
        <w:tc>
          <w:tcPr>
            <w:tcW w:w="1943" w:type="dxa"/>
          </w:tcPr>
          <w:p w14:paraId="48134264" w14:textId="77777777" w:rsidR="005B101D" w:rsidRDefault="005B101D" w:rsidP="00067BDA"/>
        </w:tc>
        <w:tc>
          <w:tcPr>
            <w:tcW w:w="1329" w:type="dxa"/>
          </w:tcPr>
          <w:p w14:paraId="25E6CA79" w14:textId="77777777" w:rsidR="005B101D" w:rsidRDefault="005B101D" w:rsidP="00067BDA"/>
        </w:tc>
      </w:tr>
      <w:tr w:rsidR="005B101D" w14:paraId="5EC863ED" w14:textId="77777777" w:rsidTr="00067BDA">
        <w:trPr>
          <w:trHeight w:val="300"/>
        </w:trPr>
        <w:tc>
          <w:tcPr>
            <w:tcW w:w="7005" w:type="dxa"/>
          </w:tcPr>
          <w:p w14:paraId="69EB4DF1" w14:textId="77777777" w:rsidR="005B101D" w:rsidRPr="006A47F7" w:rsidRDefault="005B101D" w:rsidP="00067BDA">
            <w:r w:rsidRPr="006A47F7">
              <w:rPr>
                <w:lang w:bidi="cy-GB"/>
              </w:rPr>
              <w:t xml:space="preserve">                modelu a dadansoddi asesiad hygrothermol.</w:t>
            </w:r>
          </w:p>
        </w:tc>
        <w:tc>
          <w:tcPr>
            <w:tcW w:w="1943" w:type="dxa"/>
          </w:tcPr>
          <w:p w14:paraId="031A1509" w14:textId="77777777" w:rsidR="005B101D" w:rsidRDefault="005B101D" w:rsidP="00067BDA"/>
        </w:tc>
        <w:tc>
          <w:tcPr>
            <w:tcW w:w="1329" w:type="dxa"/>
          </w:tcPr>
          <w:p w14:paraId="1AA59EC3" w14:textId="77777777" w:rsidR="005B101D" w:rsidRDefault="005B101D" w:rsidP="00067BDA"/>
        </w:tc>
      </w:tr>
      <w:tr w:rsidR="005B101D" w14:paraId="2FC7FBCB" w14:textId="77777777" w:rsidTr="00067BDA">
        <w:trPr>
          <w:trHeight w:val="300"/>
        </w:trPr>
        <w:tc>
          <w:tcPr>
            <w:tcW w:w="7005" w:type="dxa"/>
          </w:tcPr>
          <w:p w14:paraId="48AE57B5" w14:textId="77777777" w:rsidR="005B101D" w:rsidRDefault="005B101D" w:rsidP="00067BDA">
            <w:r>
              <w:rPr>
                <w:lang w:bidi="cy-GB"/>
              </w:rPr>
              <w:t xml:space="preserve">                risg o orboethi </w:t>
            </w:r>
          </w:p>
        </w:tc>
        <w:tc>
          <w:tcPr>
            <w:tcW w:w="1943" w:type="dxa"/>
          </w:tcPr>
          <w:p w14:paraId="6367A813" w14:textId="77777777" w:rsidR="005B101D" w:rsidRDefault="005B101D" w:rsidP="00067BDA"/>
        </w:tc>
        <w:tc>
          <w:tcPr>
            <w:tcW w:w="1329" w:type="dxa"/>
          </w:tcPr>
          <w:p w14:paraId="1AA7BB45" w14:textId="77777777" w:rsidR="005B101D" w:rsidRDefault="005B101D" w:rsidP="00067BDA"/>
        </w:tc>
      </w:tr>
      <w:tr w:rsidR="005B101D" w14:paraId="5DB7333F" w14:textId="77777777" w:rsidTr="00067BDA">
        <w:trPr>
          <w:trHeight w:val="300"/>
        </w:trPr>
        <w:tc>
          <w:tcPr>
            <w:tcW w:w="7005" w:type="dxa"/>
          </w:tcPr>
          <w:p w14:paraId="2613574A" w14:textId="77777777" w:rsidR="005B101D" w:rsidRPr="006A47F7" w:rsidRDefault="005B101D" w:rsidP="00067BDA">
            <w:r w:rsidRPr="00B4675B">
              <w:rPr>
                <w:lang w:bidi="cy-GB"/>
              </w:rPr>
              <w:t>Arddangos Tystysgrif Ynni</w:t>
            </w:r>
          </w:p>
        </w:tc>
        <w:tc>
          <w:tcPr>
            <w:tcW w:w="1943" w:type="dxa"/>
          </w:tcPr>
          <w:p w14:paraId="4F0882BB" w14:textId="77777777" w:rsidR="005B101D" w:rsidRDefault="005B101D" w:rsidP="00067BDA"/>
        </w:tc>
        <w:tc>
          <w:tcPr>
            <w:tcW w:w="1329" w:type="dxa"/>
          </w:tcPr>
          <w:p w14:paraId="148C1967" w14:textId="77777777" w:rsidR="005B101D" w:rsidRDefault="005B101D" w:rsidP="00067BDA"/>
        </w:tc>
      </w:tr>
      <w:tr w:rsidR="005B101D" w14:paraId="2691EAC7" w14:textId="77777777" w:rsidTr="00067BDA">
        <w:trPr>
          <w:trHeight w:val="300"/>
        </w:trPr>
        <w:tc>
          <w:tcPr>
            <w:tcW w:w="7005" w:type="dxa"/>
          </w:tcPr>
          <w:p w14:paraId="5835E5E1" w14:textId="77777777" w:rsidR="005B101D" w:rsidRPr="006A47F7" w:rsidRDefault="005B101D" w:rsidP="00067BDA">
            <w:r w:rsidRPr="00B4675B">
              <w:rPr>
                <w:lang w:bidi="cy-GB"/>
              </w:rPr>
              <w:t>Tystysgrifau Perfformiad Ynni ar gyfer eich safle busnes (neu efallai bod eich adeilad wedi'i eithrio oherwydd statws Rhestredig)</w:t>
            </w:r>
          </w:p>
        </w:tc>
        <w:tc>
          <w:tcPr>
            <w:tcW w:w="1943" w:type="dxa"/>
          </w:tcPr>
          <w:p w14:paraId="26C0DB75" w14:textId="77777777" w:rsidR="005B101D" w:rsidRDefault="005B101D" w:rsidP="00067BDA"/>
        </w:tc>
        <w:tc>
          <w:tcPr>
            <w:tcW w:w="1329" w:type="dxa"/>
          </w:tcPr>
          <w:p w14:paraId="4FAFCE80" w14:textId="77777777" w:rsidR="005B101D" w:rsidRDefault="005B101D" w:rsidP="00067BDA"/>
        </w:tc>
      </w:tr>
    </w:tbl>
    <w:p w14:paraId="7410B241" w14:textId="77777777" w:rsidR="009465FD" w:rsidRDefault="009465FD" w:rsidP="009465FD"/>
    <w:sectPr w:rsidR="009465F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52D3A" w14:textId="77777777" w:rsidR="003E47A8" w:rsidRDefault="003E47A8" w:rsidP="009465FD">
      <w:pPr>
        <w:spacing w:after="0" w:line="240" w:lineRule="auto"/>
      </w:pPr>
      <w:r>
        <w:separator/>
      </w:r>
    </w:p>
  </w:endnote>
  <w:endnote w:type="continuationSeparator" w:id="0">
    <w:p w14:paraId="46C0C260" w14:textId="77777777" w:rsidR="003E47A8" w:rsidRDefault="003E47A8" w:rsidP="009465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6EB72" w14:textId="77777777" w:rsidR="003E47A8" w:rsidRDefault="003E47A8" w:rsidP="009465FD">
      <w:pPr>
        <w:spacing w:after="0" w:line="240" w:lineRule="auto"/>
      </w:pPr>
      <w:r>
        <w:separator/>
      </w:r>
    </w:p>
  </w:footnote>
  <w:footnote w:type="continuationSeparator" w:id="0">
    <w:p w14:paraId="375EDE0B" w14:textId="77777777" w:rsidR="003E47A8" w:rsidRDefault="003E47A8" w:rsidP="009465FD">
      <w:pPr>
        <w:spacing w:after="0" w:line="240" w:lineRule="auto"/>
      </w:pPr>
      <w:r>
        <w:continuationSeparator/>
      </w:r>
    </w:p>
  </w:footnote>
  <w:footnote w:id="1">
    <w:p w14:paraId="7C97F8EF" w14:textId="24C1F5DF" w:rsidR="009465FD" w:rsidRPr="009465FD" w:rsidRDefault="009465FD" w:rsidP="009465FD">
      <w:r>
        <w:rPr>
          <w:rStyle w:val="FootnoteReference"/>
          <w:lang w:bidi="cy-GB"/>
        </w:rPr>
        <w:footnoteRef/>
      </w:r>
      <w:r w:rsidRPr="009465FD">
        <w:rPr>
          <w:lang w:bidi="cy-GB"/>
        </w:rPr>
        <w:t xml:space="preserve"> 1 Ar gyfer y prosiect hwn, rydym yn diffinio sefydliadau diwylliannol a threftadaeth fel sefydliadau nid er elw sydd wedi'u lleoli yng Nghymru. Rhaid i sefydliadau allu dangos yn glir bod eu prif amcanion yn ymwneud â diwylliant a / neu dreftadaeth. Dylai sefydliadau hefyd fod â chyfansoddiad wedi’i gefnogi’n briodol gan ddogfen lywodraethol.</w:t>
      </w:r>
    </w:p>
    <w:p w14:paraId="10DDA5B3" w14:textId="6D35EC8C" w:rsidR="009465FD" w:rsidRDefault="009465F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796E2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C3F819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87E21D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4B76C6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AB9915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F27858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8F06348"/>
    <w:multiLevelType w:val="hybridMultilevel"/>
    <w:tmpl w:val="8BFE05B0"/>
    <w:lvl w:ilvl="0" w:tplc="02DCE91A">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C65C87"/>
    <w:multiLevelType w:val="hybridMultilevel"/>
    <w:tmpl w:val="28720A3C"/>
    <w:lvl w:ilvl="0" w:tplc="02DCE91A">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3D695A"/>
    <w:multiLevelType w:val="hybridMultilevel"/>
    <w:tmpl w:val="DDB85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6209E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EFC7E4A"/>
    <w:multiLevelType w:val="hybridMultilevel"/>
    <w:tmpl w:val="797019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0C5581"/>
    <w:multiLevelType w:val="hybridMultilevel"/>
    <w:tmpl w:val="D642498A"/>
    <w:lvl w:ilvl="0" w:tplc="02DCE91A">
      <w:numFmt w:val="bullet"/>
      <w:lvlText w:val="-"/>
      <w:lvlJc w:val="left"/>
      <w:pPr>
        <w:ind w:left="1080" w:hanging="36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E4265EE"/>
    <w:multiLevelType w:val="hybridMultilevel"/>
    <w:tmpl w:val="2D5A625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E630C5C"/>
    <w:multiLevelType w:val="hybridMultilevel"/>
    <w:tmpl w:val="EA26760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583A72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151408009">
    <w:abstractNumId w:val="5"/>
  </w:num>
  <w:num w:numId="2" w16cid:durableId="373048282">
    <w:abstractNumId w:val="1"/>
  </w:num>
  <w:num w:numId="3" w16cid:durableId="1370567235">
    <w:abstractNumId w:val="0"/>
  </w:num>
  <w:num w:numId="4" w16cid:durableId="1836460120">
    <w:abstractNumId w:val="3"/>
  </w:num>
  <w:num w:numId="5" w16cid:durableId="1732189153">
    <w:abstractNumId w:val="4"/>
  </w:num>
  <w:num w:numId="6" w16cid:durableId="725876931">
    <w:abstractNumId w:val="9"/>
  </w:num>
  <w:num w:numId="7" w16cid:durableId="1798717175">
    <w:abstractNumId w:val="2"/>
  </w:num>
  <w:num w:numId="8" w16cid:durableId="1506941050">
    <w:abstractNumId w:val="14"/>
  </w:num>
  <w:num w:numId="9" w16cid:durableId="122386314">
    <w:abstractNumId w:val="8"/>
  </w:num>
  <w:num w:numId="10" w16cid:durableId="882443994">
    <w:abstractNumId w:val="7"/>
  </w:num>
  <w:num w:numId="11" w16cid:durableId="437218152">
    <w:abstractNumId w:val="11"/>
  </w:num>
  <w:num w:numId="12" w16cid:durableId="1830824904">
    <w:abstractNumId w:val="6"/>
  </w:num>
  <w:num w:numId="13" w16cid:durableId="1282609298">
    <w:abstractNumId w:val="12"/>
  </w:num>
  <w:num w:numId="14" w16cid:durableId="1053188495">
    <w:abstractNumId w:val="13"/>
  </w:num>
  <w:num w:numId="15" w16cid:durableId="18273602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5FD"/>
    <w:rsid w:val="0000045D"/>
    <w:rsid w:val="0001651C"/>
    <w:rsid w:val="00017B70"/>
    <w:rsid w:val="0005138C"/>
    <w:rsid w:val="00092178"/>
    <w:rsid w:val="000B3AB7"/>
    <w:rsid w:val="00107C93"/>
    <w:rsid w:val="001A00D1"/>
    <w:rsid w:val="001B04BF"/>
    <w:rsid w:val="001E71AC"/>
    <w:rsid w:val="00237CB7"/>
    <w:rsid w:val="00262E56"/>
    <w:rsid w:val="002843AB"/>
    <w:rsid w:val="002B2556"/>
    <w:rsid w:val="00317342"/>
    <w:rsid w:val="00317B78"/>
    <w:rsid w:val="00327883"/>
    <w:rsid w:val="00391C84"/>
    <w:rsid w:val="003E47A8"/>
    <w:rsid w:val="00417F9E"/>
    <w:rsid w:val="00422149"/>
    <w:rsid w:val="0044085A"/>
    <w:rsid w:val="00472D84"/>
    <w:rsid w:val="004A2DEC"/>
    <w:rsid w:val="004B76E2"/>
    <w:rsid w:val="004C5A0A"/>
    <w:rsid w:val="004D75C6"/>
    <w:rsid w:val="00513D4D"/>
    <w:rsid w:val="0051547E"/>
    <w:rsid w:val="00517FAA"/>
    <w:rsid w:val="005217BE"/>
    <w:rsid w:val="00533884"/>
    <w:rsid w:val="00551AFD"/>
    <w:rsid w:val="00553825"/>
    <w:rsid w:val="005B101D"/>
    <w:rsid w:val="005C5DB4"/>
    <w:rsid w:val="005F572B"/>
    <w:rsid w:val="00642FA3"/>
    <w:rsid w:val="00643B73"/>
    <w:rsid w:val="00643CC4"/>
    <w:rsid w:val="006A2649"/>
    <w:rsid w:val="007234D0"/>
    <w:rsid w:val="0076568E"/>
    <w:rsid w:val="007A3DE9"/>
    <w:rsid w:val="007D08BA"/>
    <w:rsid w:val="007E69B3"/>
    <w:rsid w:val="007F6978"/>
    <w:rsid w:val="008028F0"/>
    <w:rsid w:val="0081214E"/>
    <w:rsid w:val="00892B2D"/>
    <w:rsid w:val="00893AB1"/>
    <w:rsid w:val="008A345F"/>
    <w:rsid w:val="008B50A3"/>
    <w:rsid w:val="00916C83"/>
    <w:rsid w:val="009465FD"/>
    <w:rsid w:val="009A6B37"/>
    <w:rsid w:val="009D6B98"/>
    <w:rsid w:val="009E5DC4"/>
    <w:rsid w:val="00A01F61"/>
    <w:rsid w:val="00A53ACA"/>
    <w:rsid w:val="00A62821"/>
    <w:rsid w:val="00A90980"/>
    <w:rsid w:val="00AA586B"/>
    <w:rsid w:val="00AB5312"/>
    <w:rsid w:val="00AC6AE7"/>
    <w:rsid w:val="00AC715E"/>
    <w:rsid w:val="00AD45AF"/>
    <w:rsid w:val="00AF6C02"/>
    <w:rsid w:val="00B0096B"/>
    <w:rsid w:val="00B8365F"/>
    <w:rsid w:val="00B84DC2"/>
    <w:rsid w:val="00BB06FF"/>
    <w:rsid w:val="00BB5654"/>
    <w:rsid w:val="00BC1F1B"/>
    <w:rsid w:val="00BD06E3"/>
    <w:rsid w:val="00BD6950"/>
    <w:rsid w:val="00C04A8A"/>
    <w:rsid w:val="00C126E8"/>
    <w:rsid w:val="00C2778D"/>
    <w:rsid w:val="00C54E4F"/>
    <w:rsid w:val="00C76F94"/>
    <w:rsid w:val="00C856FF"/>
    <w:rsid w:val="00C972FC"/>
    <w:rsid w:val="00C97F57"/>
    <w:rsid w:val="00CC5714"/>
    <w:rsid w:val="00CE5459"/>
    <w:rsid w:val="00D40D47"/>
    <w:rsid w:val="00D56CE3"/>
    <w:rsid w:val="00D56E66"/>
    <w:rsid w:val="00D60B2E"/>
    <w:rsid w:val="00D6538A"/>
    <w:rsid w:val="00DA3833"/>
    <w:rsid w:val="00DA7C96"/>
    <w:rsid w:val="00DC7657"/>
    <w:rsid w:val="00DE69A0"/>
    <w:rsid w:val="00E00514"/>
    <w:rsid w:val="00E034D9"/>
    <w:rsid w:val="00E040A1"/>
    <w:rsid w:val="00E53620"/>
    <w:rsid w:val="00E719EF"/>
    <w:rsid w:val="00E85FFB"/>
    <w:rsid w:val="00EA071C"/>
    <w:rsid w:val="00ED57B0"/>
    <w:rsid w:val="00ED6FBF"/>
    <w:rsid w:val="00EF05DC"/>
    <w:rsid w:val="00EF36E9"/>
    <w:rsid w:val="00F0642F"/>
    <w:rsid w:val="00F20A68"/>
    <w:rsid w:val="00F20BD9"/>
    <w:rsid w:val="00F23306"/>
    <w:rsid w:val="00F47CCC"/>
    <w:rsid w:val="00F95908"/>
    <w:rsid w:val="00FB6328"/>
    <w:rsid w:val="00FC1336"/>
    <w:rsid w:val="00FE05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8D16A"/>
  <w15:chartTrackingRefBased/>
  <w15:docId w15:val="{08D268AE-5B36-4ADB-8B42-8A998B689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y-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65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465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465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65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65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65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65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65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65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65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465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465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65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65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65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65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65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65FD"/>
    <w:rPr>
      <w:rFonts w:eastAsiaTheme="majorEastAsia" w:cstheme="majorBidi"/>
      <w:color w:val="272727" w:themeColor="text1" w:themeTint="D8"/>
    </w:rPr>
  </w:style>
  <w:style w:type="paragraph" w:styleId="Title">
    <w:name w:val="Title"/>
    <w:basedOn w:val="Normal"/>
    <w:next w:val="Normal"/>
    <w:link w:val="TitleChar"/>
    <w:uiPriority w:val="10"/>
    <w:qFormat/>
    <w:rsid w:val="009465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65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65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65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65FD"/>
    <w:pPr>
      <w:spacing w:before="160"/>
      <w:jc w:val="center"/>
    </w:pPr>
    <w:rPr>
      <w:i/>
      <w:iCs/>
      <w:color w:val="404040" w:themeColor="text1" w:themeTint="BF"/>
    </w:rPr>
  </w:style>
  <w:style w:type="character" w:customStyle="1" w:styleId="QuoteChar">
    <w:name w:val="Quote Char"/>
    <w:basedOn w:val="DefaultParagraphFont"/>
    <w:link w:val="Quote"/>
    <w:uiPriority w:val="29"/>
    <w:rsid w:val="009465FD"/>
    <w:rPr>
      <w:i/>
      <w:iCs/>
      <w:color w:val="404040" w:themeColor="text1" w:themeTint="BF"/>
    </w:rPr>
  </w:style>
  <w:style w:type="paragraph" w:styleId="ListParagraph">
    <w:name w:val="List Paragraph"/>
    <w:basedOn w:val="Normal"/>
    <w:uiPriority w:val="34"/>
    <w:qFormat/>
    <w:rsid w:val="009465FD"/>
    <w:pPr>
      <w:ind w:left="720"/>
      <w:contextualSpacing/>
    </w:pPr>
  </w:style>
  <w:style w:type="character" w:styleId="IntenseEmphasis">
    <w:name w:val="Intense Emphasis"/>
    <w:basedOn w:val="DefaultParagraphFont"/>
    <w:uiPriority w:val="21"/>
    <w:qFormat/>
    <w:rsid w:val="009465FD"/>
    <w:rPr>
      <w:i/>
      <w:iCs/>
      <w:color w:val="0F4761" w:themeColor="accent1" w:themeShade="BF"/>
    </w:rPr>
  </w:style>
  <w:style w:type="paragraph" w:styleId="IntenseQuote">
    <w:name w:val="Intense Quote"/>
    <w:basedOn w:val="Normal"/>
    <w:next w:val="Normal"/>
    <w:link w:val="IntenseQuoteChar"/>
    <w:uiPriority w:val="30"/>
    <w:qFormat/>
    <w:rsid w:val="009465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65FD"/>
    <w:rPr>
      <w:i/>
      <w:iCs/>
      <w:color w:val="0F4761" w:themeColor="accent1" w:themeShade="BF"/>
    </w:rPr>
  </w:style>
  <w:style w:type="character" w:styleId="IntenseReference">
    <w:name w:val="Intense Reference"/>
    <w:basedOn w:val="DefaultParagraphFont"/>
    <w:uiPriority w:val="32"/>
    <w:qFormat/>
    <w:rsid w:val="009465FD"/>
    <w:rPr>
      <w:b/>
      <w:bCs/>
      <w:smallCaps/>
      <w:color w:val="0F4761" w:themeColor="accent1" w:themeShade="BF"/>
      <w:spacing w:val="5"/>
    </w:rPr>
  </w:style>
  <w:style w:type="character" w:styleId="CommentReference">
    <w:name w:val="annotation reference"/>
    <w:basedOn w:val="DefaultParagraphFont"/>
    <w:uiPriority w:val="99"/>
    <w:semiHidden/>
    <w:unhideWhenUsed/>
    <w:rsid w:val="009465FD"/>
    <w:rPr>
      <w:sz w:val="16"/>
      <w:szCs w:val="16"/>
    </w:rPr>
  </w:style>
  <w:style w:type="paragraph" w:styleId="CommentText">
    <w:name w:val="annotation text"/>
    <w:basedOn w:val="Normal"/>
    <w:link w:val="CommentTextChar"/>
    <w:uiPriority w:val="99"/>
    <w:unhideWhenUsed/>
    <w:rsid w:val="009465FD"/>
    <w:pPr>
      <w:spacing w:line="240" w:lineRule="auto"/>
    </w:pPr>
    <w:rPr>
      <w:sz w:val="20"/>
      <w:szCs w:val="20"/>
    </w:rPr>
  </w:style>
  <w:style w:type="character" w:customStyle="1" w:styleId="CommentTextChar">
    <w:name w:val="Comment Text Char"/>
    <w:basedOn w:val="DefaultParagraphFont"/>
    <w:link w:val="CommentText"/>
    <w:uiPriority w:val="99"/>
    <w:rsid w:val="009465FD"/>
    <w:rPr>
      <w:sz w:val="20"/>
      <w:szCs w:val="20"/>
    </w:rPr>
  </w:style>
  <w:style w:type="paragraph" w:styleId="CommentSubject">
    <w:name w:val="annotation subject"/>
    <w:basedOn w:val="CommentText"/>
    <w:next w:val="CommentText"/>
    <w:link w:val="CommentSubjectChar"/>
    <w:uiPriority w:val="99"/>
    <w:semiHidden/>
    <w:unhideWhenUsed/>
    <w:rsid w:val="009465FD"/>
    <w:rPr>
      <w:b/>
      <w:bCs/>
    </w:rPr>
  </w:style>
  <w:style w:type="character" w:customStyle="1" w:styleId="CommentSubjectChar">
    <w:name w:val="Comment Subject Char"/>
    <w:basedOn w:val="CommentTextChar"/>
    <w:link w:val="CommentSubject"/>
    <w:uiPriority w:val="99"/>
    <w:semiHidden/>
    <w:rsid w:val="009465FD"/>
    <w:rPr>
      <w:b/>
      <w:bCs/>
      <w:sz w:val="20"/>
      <w:szCs w:val="20"/>
    </w:rPr>
  </w:style>
  <w:style w:type="paragraph" w:styleId="FootnoteText">
    <w:name w:val="footnote text"/>
    <w:basedOn w:val="Normal"/>
    <w:link w:val="FootnoteTextChar"/>
    <w:uiPriority w:val="99"/>
    <w:semiHidden/>
    <w:unhideWhenUsed/>
    <w:rsid w:val="009465F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465FD"/>
    <w:rPr>
      <w:sz w:val="20"/>
      <w:szCs w:val="20"/>
    </w:rPr>
  </w:style>
  <w:style w:type="character" w:styleId="FootnoteReference">
    <w:name w:val="footnote reference"/>
    <w:basedOn w:val="DefaultParagraphFont"/>
    <w:uiPriority w:val="99"/>
    <w:semiHidden/>
    <w:unhideWhenUsed/>
    <w:rsid w:val="009465FD"/>
    <w:rPr>
      <w:vertAlign w:val="superscript"/>
    </w:rPr>
  </w:style>
  <w:style w:type="paragraph" w:styleId="Revision">
    <w:name w:val="Revision"/>
    <w:hidden/>
    <w:uiPriority w:val="99"/>
    <w:semiHidden/>
    <w:rsid w:val="009465FD"/>
    <w:pPr>
      <w:spacing w:after="0" w:line="240" w:lineRule="auto"/>
    </w:pPr>
  </w:style>
  <w:style w:type="character" w:styleId="Hyperlink">
    <w:name w:val="Hyperlink"/>
    <w:basedOn w:val="DefaultParagraphFont"/>
    <w:uiPriority w:val="99"/>
    <w:unhideWhenUsed/>
    <w:rsid w:val="00C54E4F"/>
    <w:rPr>
      <w:color w:val="467886" w:themeColor="hyperlink"/>
      <w:u w:val="single"/>
    </w:rPr>
  </w:style>
  <w:style w:type="character" w:customStyle="1" w:styleId="normaltextrun">
    <w:name w:val="normaltextrun"/>
    <w:basedOn w:val="DefaultParagraphFont"/>
    <w:rsid w:val="00C54E4F"/>
  </w:style>
  <w:style w:type="character" w:styleId="UnresolvedMention">
    <w:name w:val="Unresolved Mention"/>
    <w:basedOn w:val="DefaultParagraphFont"/>
    <w:uiPriority w:val="99"/>
    <w:semiHidden/>
    <w:unhideWhenUsed/>
    <w:rsid w:val="00553825"/>
    <w:rPr>
      <w:color w:val="605E5C"/>
      <w:shd w:val="clear" w:color="auto" w:fill="E1DFDD"/>
    </w:rPr>
  </w:style>
  <w:style w:type="table" w:styleId="TableGrid">
    <w:name w:val="Table Grid"/>
    <w:basedOn w:val="TableNormal"/>
    <w:uiPriority w:val="39"/>
    <w:rsid w:val="005B101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4085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istoricengland.org.uk/advice/climate-change/your-organisation-to-net-zero/developing-a-decarbonisation-pla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istoricengland.org.uk/advice/climate-change/your-organisation-to-net-zero/developing-a-decarbonisation-pla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lyw.cymru/sector-diwylliant-adroddiad-argyfyngau-hinsawdd-natu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orms.office.com/Pages/ResponsePage.aspx?id=ht7C6Fxu9ka24Cns6Z85_KNTPAgX8YZAiwLnzOBvzCxURE1aR0lXVFZMOTlKN0ZKTzFOOExFT0w2RS4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062F5D5C9E7E94E8251673BC54777AD" ma:contentTypeVersion="10" ma:contentTypeDescription="Create a new document." ma:contentTypeScope="" ma:versionID="2377d23962f2c63e72be156fcbe96f4b">
  <xsd:schema xmlns:xsd="http://www.w3.org/2001/XMLSchema" xmlns:xs="http://www.w3.org/2001/XMLSchema" xmlns:p="http://schemas.microsoft.com/office/2006/metadata/properties" xmlns:ns3="cee17042-855f-4801-ad3c-4c68ad8338c8" targetNamespace="http://schemas.microsoft.com/office/2006/metadata/properties" ma:root="true" ma:fieldsID="ee1760b54ef91250ac200fbf6854cb65" ns3:_="">
    <xsd:import namespace="cee17042-855f-4801-ad3c-4c68ad8338c8"/>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SystemTags"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e17042-855f-4801-ad3c-4c68ad8338c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cee17042-855f-4801-ad3c-4c68ad8338c8" xsi:nil="true"/>
  </documentManagement>
</p:properties>
</file>

<file path=customXml/itemProps1.xml><?xml version="1.0" encoding="utf-8"?>
<ds:datastoreItem xmlns:ds="http://schemas.openxmlformats.org/officeDocument/2006/customXml" ds:itemID="{E589DCDF-8828-4268-9E16-FFFD08CFF7B0}">
  <ds:schemaRefs>
    <ds:schemaRef ds:uri="http://schemas.openxmlformats.org/officeDocument/2006/bibliography"/>
  </ds:schemaRefs>
</ds:datastoreItem>
</file>

<file path=customXml/itemProps2.xml><?xml version="1.0" encoding="utf-8"?>
<ds:datastoreItem xmlns:ds="http://schemas.openxmlformats.org/officeDocument/2006/customXml" ds:itemID="{6337858A-7ECB-4A55-92B8-B283212E8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e17042-855f-4801-ad3c-4c68ad8338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1AA850-62A1-4FB3-8628-F02E546AA024}">
  <ds:schemaRefs>
    <ds:schemaRef ds:uri="http://schemas.microsoft.com/sharepoint/v3/contenttype/forms"/>
  </ds:schemaRefs>
</ds:datastoreItem>
</file>

<file path=customXml/itemProps4.xml><?xml version="1.0" encoding="utf-8"?>
<ds:datastoreItem xmlns:ds="http://schemas.openxmlformats.org/officeDocument/2006/customXml" ds:itemID="{E3868AF4-C101-4523-9A7A-3AB59C6DD218}">
  <ds:schemaRefs>
    <ds:schemaRef ds:uri="http://schemas.microsoft.com/office/infopath/2007/PartnerControls"/>
    <ds:schemaRef ds:uri="http://schemas.microsoft.com/office/2006/metadata/properties"/>
    <ds:schemaRef ds:uri="http://schemas.microsoft.com/office/2006/documentManagement/types"/>
    <ds:schemaRef ds:uri="http://purl.org/dc/elements/1.1/"/>
    <ds:schemaRef ds:uri="http://purl.org/dc/terms/"/>
    <ds:schemaRef ds:uri="http://purl.org/dc/dcmitype/"/>
    <ds:schemaRef ds:uri="cee17042-855f-4801-ad3c-4c68ad8338c8"/>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2076</Words>
  <Characters>10591</Characters>
  <Application>Microsoft Office Word</Application>
  <DocSecurity>0</DocSecurity>
  <Lines>258</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Musker Turner</dc:creator>
  <cp:keywords/>
  <dc:description/>
  <cp:lastModifiedBy>Judith Musker Turner</cp:lastModifiedBy>
  <cp:revision>2</cp:revision>
  <dcterms:created xsi:type="dcterms:W3CDTF">2026-01-22T15:59:00Z</dcterms:created>
  <dcterms:modified xsi:type="dcterms:W3CDTF">2026-01-22T15:59:00Z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0x0101004062F5D5C9E7E94E8251673BC54777AD</vt:lpwstr>
  </property>
</Properties>
</file>